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027" w:rsidRPr="00D96872" w:rsidRDefault="00E11027" w:rsidP="00E11027">
      <w:pPr>
        <w:tabs>
          <w:tab w:val="left" w:pos="709"/>
          <w:tab w:val="left" w:pos="993"/>
        </w:tabs>
        <w:autoSpaceDE w:val="0"/>
        <w:autoSpaceDN w:val="0"/>
        <w:adjustRightInd w:val="0"/>
        <w:ind w:left="5387"/>
        <w:jc w:val="both"/>
        <w:rPr>
          <w:sz w:val="28"/>
          <w:szCs w:val="28"/>
        </w:rPr>
      </w:pPr>
      <w:r w:rsidRPr="00D96872">
        <w:rPr>
          <w:sz w:val="28"/>
          <w:szCs w:val="28"/>
        </w:rPr>
        <w:t>Приложение</w:t>
      </w:r>
    </w:p>
    <w:p w:rsidR="00E11027" w:rsidRPr="00D96872" w:rsidRDefault="00E11027" w:rsidP="00E11027">
      <w:pPr>
        <w:tabs>
          <w:tab w:val="left" w:pos="993"/>
        </w:tabs>
        <w:autoSpaceDE w:val="0"/>
        <w:autoSpaceDN w:val="0"/>
        <w:adjustRightInd w:val="0"/>
        <w:ind w:left="5387"/>
        <w:jc w:val="both"/>
        <w:rPr>
          <w:sz w:val="28"/>
          <w:szCs w:val="28"/>
        </w:rPr>
      </w:pPr>
    </w:p>
    <w:p w:rsidR="00E11027" w:rsidRPr="00D96872" w:rsidRDefault="00E11027" w:rsidP="00E11027">
      <w:pPr>
        <w:tabs>
          <w:tab w:val="left" w:pos="993"/>
        </w:tabs>
        <w:autoSpaceDE w:val="0"/>
        <w:autoSpaceDN w:val="0"/>
        <w:adjustRightInd w:val="0"/>
        <w:ind w:left="5387"/>
        <w:jc w:val="both"/>
        <w:rPr>
          <w:sz w:val="28"/>
          <w:szCs w:val="28"/>
        </w:rPr>
      </w:pPr>
      <w:r w:rsidRPr="00D96872">
        <w:rPr>
          <w:sz w:val="28"/>
          <w:szCs w:val="28"/>
        </w:rPr>
        <w:t>УТВЕРЖДЕН</w:t>
      </w:r>
      <w:r>
        <w:rPr>
          <w:sz w:val="28"/>
          <w:szCs w:val="28"/>
        </w:rPr>
        <w:t>Ы</w:t>
      </w:r>
    </w:p>
    <w:p w:rsidR="00E11027" w:rsidRPr="00D96872" w:rsidRDefault="00E11027" w:rsidP="00E11027">
      <w:pPr>
        <w:tabs>
          <w:tab w:val="left" w:pos="993"/>
        </w:tabs>
        <w:autoSpaceDE w:val="0"/>
        <w:autoSpaceDN w:val="0"/>
        <w:adjustRightInd w:val="0"/>
        <w:ind w:left="5387"/>
        <w:jc w:val="both"/>
        <w:rPr>
          <w:sz w:val="28"/>
          <w:szCs w:val="28"/>
        </w:rPr>
      </w:pPr>
    </w:p>
    <w:p w:rsidR="00E11027" w:rsidRPr="00D96872" w:rsidRDefault="00E11027" w:rsidP="00E11027">
      <w:pPr>
        <w:tabs>
          <w:tab w:val="left" w:pos="993"/>
        </w:tabs>
        <w:autoSpaceDE w:val="0"/>
        <w:autoSpaceDN w:val="0"/>
        <w:adjustRightInd w:val="0"/>
        <w:ind w:left="5387"/>
        <w:jc w:val="both"/>
        <w:rPr>
          <w:sz w:val="28"/>
          <w:szCs w:val="28"/>
        </w:rPr>
      </w:pPr>
      <w:proofErr w:type="gramStart"/>
      <w:r w:rsidRPr="00D96872">
        <w:rPr>
          <w:sz w:val="28"/>
          <w:szCs w:val="28"/>
        </w:rPr>
        <w:t>постановлением</w:t>
      </w:r>
      <w:proofErr w:type="gramEnd"/>
      <w:r w:rsidRPr="00D96872">
        <w:rPr>
          <w:sz w:val="28"/>
          <w:szCs w:val="28"/>
        </w:rPr>
        <w:t xml:space="preserve"> Правительства</w:t>
      </w:r>
    </w:p>
    <w:p w:rsidR="00E11027" w:rsidRPr="00D96872" w:rsidRDefault="00E11027" w:rsidP="00E11027">
      <w:pPr>
        <w:tabs>
          <w:tab w:val="left" w:pos="993"/>
        </w:tabs>
        <w:autoSpaceDE w:val="0"/>
        <w:autoSpaceDN w:val="0"/>
        <w:adjustRightInd w:val="0"/>
        <w:ind w:left="5387"/>
        <w:jc w:val="both"/>
        <w:rPr>
          <w:sz w:val="28"/>
          <w:szCs w:val="28"/>
        </w:rPr>
      </w:pPr>
      <w:r w:rsidRPr="00D96872">
        <w:rPr>
          <w:sz w:val="28"/>
          <w:szCs w:val="28"/>
        </w:rPr>
        <w:t>Кировской области</w:t>
      </w:r>
    </w:p>
    <w:p w:rsidR="00E11027" w:rsidRPr="00D96872" w:rsidRDefault="00E11027" w:rsidP="00E11027">
      <w:pPr>
        <w:tabs>
          <w:tab w:val="left" w:pos="993"/>
        </w:tabs>
        <w:autoSpaceDE w:val="0"/>
        <w:autoSpaceDN w:val="0"/>
        <w:adjustRightInd w:val="0"/>
        <w:spacing w:after="720"/>
        <w:ind w:left="5387"/>
        <w:jc w:val="both"/>
        <w:rPr>
          <w:sz w:val="28"/>
          <w:szCs w:val="28"/>
        </w:rPr>
      </w:pPr>
      <w:proofErr w:type="gramStart"/>
      <w:r w:rsidRPr="00D96872">
        <w:rPr>
          <w:sz w:val="28"/>
          <w:szCs w:val="28"/>
        </w:rPr>
        <w:t>от</w:t>
      </w:r>
      <w:proofErr w:type="gramEnd"/>
      <w:r w:rsidRPr="00D96872">
        <w:rPr>
          <w:sz w:val="28"/>
          <w:szCs w:val="28"/>
        </w:rPr>
        <w:t xml:space="preserve"> </w:t>
      </w:r>
      <w:r>
        <w:rPr>
          <w:sz w:val="28"/>
          <w:szCs w:val="28"/>
        </w:rPr>
        <w:t>17.02.2022    № 38-П</w:t>
      </w:r>
    </w:p>
    <w:p w:rsidR="00E11027" w:rsidRDefault="00E11027" w:rsidP="00E11027">
      <w:pPr>
        <w:autoSpaceDE w:val="0"/>
        <w:autoSpaceDN w:val="0"/>
        <w:adjustRightInd w:val="0"/>
        <w:ind w:right="-2"/>
        <w:jc w:val="center"/>
        <w:rPr>
          <w:b/>
          <w:sz w:val="28"/>
          <w:szCs w:val="28"/>
        </w:rPr>
      </w:pPr>
      <w:r>
        <w:rPr>
          <w:b/>
          <w:sz w:val="28"/>
          <w:szCs w:val="28"/>
        </w:rPr>
        <w:t xml:space="preserve">ИЗМЕНЕНИЯ В </w:t>
      </w:r>
      <w:r w:rsidRPr="00571D74">
        <w:rPr>
          <w:b/>
          <w:sz w:val="28"/>
          <w:szCs w:val="28"/>
        </w:rPr>
        <w:t>ПОРЯДК</w:t>
      </w:r>
      <w:r>
        <w:rPr>
          <w:b/>
          <w:sz w:val="28"/>
          <w:szCs w:val="28"/>
        </w:rPr>
        <w:t>Е</w:t>
      </w:r>
      <w:r w:rsidRPr="00D96872">
        <w:rPr>
          <w:b/>
          <w:sz w:val="28"/>
          <w:szCs w:val="28"/>
        </w:rPr>
        <w:t xml:space="preserve"> </w:t>
      </w:r>
    </w:p>
    <w:p w:rsidR="00E11027" w:rsidRDefault="00E11027" w:rsidP="00E11027">
      <w:pPr>
        <w:autoSpaceDE w:val="0"/>
        <w:autoSpaceDN w:val="0"/>
        <w:adjustRightInd w:val="0"/>
        <w:ind w:right="-2"/>
        <w:jc w:val="center"/>
        <w:rPr>
          <w:b/>
          <w:sz w:val="28"/>
          <w:szCs w:val="28"/>
        </w:rPr>
      </w:pPr>
      <w:proofErr w:type="gramStart"/>
      <w:r w:rsidRPr="00331A75">
        <w:rPr>
          <w:b/>
          <w:sz w:val="28"/>
          <w:szCs w:val="28"/>
        </w:rPr>
        <w:t>предоставления</w:t>
      </w:r>
      <w:proofErr w:type="gramEnd"/>
      <w:r w:rsidRPr="00331A75">
        <w:rPr>
          <w:b/>
          <w:sz w:val="28"/>
          <w:szCs w:val="28"/>
        </w:rPr>
        <w:t xml:space="preserve"> </w:t>
      </w:r>
      <w:r>
        <w:rPr>
          <w:b/>
          <w:sz w:val="28"/>
          <w:szCs w:val="28"/>
        </w:rPr>
        <w:t>сельскохозяйственным потребительским</w:t>
      </w:r>
    </w:p>
    <w:p w:rsidR="00E11027" w:rsidRDefault="00E11027" w:rsidP="00E11027">
      <w:pPr>
        <w:autoSpaceDE w:val="0"/>
        <w:autoSpaceDN w:val="0"/>
        <w:adjustRightInd w:val="0"/>
        <w:ind w:right="-2"/>
        <w:jc w:val="center"/>
        <w:rPr>
          <w:b/>
          <w:sz w:val="28"/>
          <w:szCs w:val="28"/>
        </w:rPr>
      </w:pPr>
      <w:proofErr w:type="gramStart"/>
      <w:r>
        <w:rPr>
          <w:b/>
          <w:sz w:val="28"/>
          <w:szCs w:val="28"/>
        </w:rPr>
        <w:t>кооперативам</w:t>
      </w:r>
      <w:proofErr w:type="gramEnd"/>
      <w:r>
        <w:rPr>
          <w:b/>
          <w:sz w:val="28"/>
          <w:szCs w:val="28"/>
        </w:rPr>
        <w:t xml:space="preserve"> </w:t>
      </w:r>
      <w:r w:rsidRPr="00331A75">
        <w:rPr>
          <w:b/>
          <w:sz w:val="28"/>
          <w:szCs w:val="28"/>
        </w:rPr>
        <w:t xml:space="preserve">грантов из областного бюджета </w:t>
      </w:r>
    </w:p>
    <w:p w:rsidR="00E11027" w:rsidRDefault="00E11027" w:rsidP="00E11027">
      <w:pPr>
        <w:autoSpaceDE w:val="0"/>
        <w:autoSpaceDN w:val="0"/>
        <w:adjustRightInd w:val="0"/>
        <w:spacing w:after="480"/>
        <w:ind w:right="-2"/>
        <w:jc w:val="center"/>
        <w:rPr>
          <w:b/>
          <w:sz w:val="28"/>
          <w:szCs w:val="28"/>
        </w:rPr>
      </w:pPr>
      <w:proofErr w:type="gramStart"/>
      <w:r w:rsidRPr="00331A75">
        <w:rPr>
          <w:b/>
          <w:sz w:val="28"/>
          <w:szCs w:val="28"/>
        </w:rPr>
        <w:t>на</w:t>
      </w:r>
      <w:proofErr w:type="gramEnd"/>
      <w:r>
        <w:rPr>
          <w:b/>
          <w:sz w:val="28"/>
          <w:szCs w:val="28"/>
        </w:rPr>
        <w:t> развитие материально-технической базы</w:t>
      </w:r>
      <w:r w:rsidRPr="00D96872">
        <w:rPr>
          <w:b/>
          <w:sz w:val="28"/>
          <w:szCs w:val="28"/>
        </w:rPr>
        <w:t xml:space="preserve"> </w:t>
      </w:r>
    </w:p>
    <w:p w:rsidR="00E11027" w:rsidRDefault="00E11027" w:rsidP="00E11027">
      <w:pPr>
        <w:numPr>
          <w:ilvl w:val="0"/>
          <w:numId w:val="1"/>
        </w:numPr>
        <w:tabs>
          <w:tab w:val="left" w:pos="993"/>
        </w:tabs>
        <w:autoSpaceDE w:val="0"/>
        <w:autoSpaceDN w:val="0"/>
        <w:adjustRightInd w:val="0"/>
        <w:spacing w:line="460" w:lineRule="exact"/>
        <w:ind w:right="-28"/>
        <w:jc w:val="both"/>
        <w:rPr>
          <w:sz w:val="28"/>
          <w:szCs w:val="28"/>
        </w:rPr>
      </w:pPr>
      <w:r>
        <w:rPr>
          <w:sz w:val="28"/>
          <w:szCs w:val="28"/>
        </w:rPr>
        <w:t xml:space="preserve"> В разделе 1 «Общие положения»:</w:t>
      </w:r>
    </w:p>
    <w:p w:rsidR="00E11027" w:rsidRDefault="00E11027" w:rsidP="00E11027">
      <w:pPr>
        <w:numPr>
          <w:ilvl w:val="1"/>
          <w:numId w:val="1"/>
        </w:numPr>
        <w:tabs>
          <w:tab w:val="left" w:pos="993"/>
          <w:tab w:val="left" w:pos="1134"/>
        </w:tabs>
        <w:autoSpaceDE w:val="0"/>
        <w:autoSpaceDN w:val="0"/>
        <w:adjustRightInd w:val="0"/>
        <w:spacing w:line="460" w:lineRule="exact"/>
        <w:ind w:left="0" w:right="-28" w:firstLine="709"/>
        <w:jc w:val="both"/>
        <w:rPr>
          <w:sz w:val="28"/>
          <w:szCs w:val="28"/>
        </w:rPr>
      </w:pPr>
      <w:r>
        <w:rPr>
          <w:sz w:val="28"/>
          <w:szCs w:val="28"/>
        </w:rPr>
        <w:t xml:space="preserve"> В пункте 1.1 после слов «порядок осуществления контроля» дополнить словом «(мониторинга)».</w:t>
      </w:r>
    </w:p>
    <w:p w:rsidR="00E11027" w:rsidRDefault="00E11027" w:rsidP="00E11027">
      <w:pPr>
        <w:numPr>
          <w:ilvl w:val="1"/>
          <w:numId w:val="1"/>
        </w:numPr>
        <w:tabs>
          <w:tab w:val="left" w:pos="993"/>
          <w:tab w:val="left" w:pos="1134"/>
        </w:tabs>
        <w:autoSpaceDE w:val="0"/>
        <w:autoSpaceDN w:val="0"/>
        <w:adjustRightInd w:val="0"/>
        <w:spacing w:line="460" w:lineRule="exact"/>
        <w:ind w:left="0" w:right="-28" w:firstLine="709"/>
        <w:jc w:val="both"/>
        <w:rPr>
          <w:sz w:val="28"/>
          <w:szCs w:val="28"/>
        </w:rPr>
      </w:pPr>
      <w:r>
        <w:rPr>
          <w:sz w:val="28"/>
          <w:szCs w:val="28"/>
        </w:rPr>
        <w:t xml:space="preserve"> В пункте 1.2 после слов «обеспечение части затрат» дополнить словами «(без учета налога на добавленную стоимость)».</w:t>
      </w:r>
    </w:p>
    <w:p w:rsidR="00E11027" w:rsidRDefault="00E11027" w:rsidP="00E11027">
      <w:pPr>
        <w:numPr>
          <w:ilvl w:val="1"/>
          <w:numId w:val="1"/>
        </w:numPr>
        <w:tabs>
          <w:tab w:val="left" w:pos="993"/>
          <w:tab w:val="left" w:pos="1134"/>
        </w:tabs>
        <w:autoSpaceDE w:val="0"/>
        <w:autoSpaceDN w:val="0"/>
        <w:adjustRightInd w:val="0"/>
        <w:spacing w:line="460" w:lineRule="exact"/>
        <w:ind w:left="0" w:right="-28" w:firstLine="709"/>
        <w:jc w:val="both"/>
        <w:rPr>
          <w:sz w:val="28"/>
          <w:szCs w:val="28"/>
        </w:rPr>
      </w:pPr>
      <w:r>
        <w:rPr>
          <w:sz w:val="28"/>
          <w:szCs w:val="28"/>
        </w:rPr>
        <w:t xml:space="preserve"> В пункте </w:t>
      </w:r>
      <w:r>
        <w:rPr>
          <w:sz w:val="28"/>
          <w:szCs w:val="28"/>
          <w:lang w:val="en-US"/>
        </w:rPr>
        <w:t>1.</w:t>
      </w:r>
      <w:r>
        <w:rPr>
          <w:sz w:val="28"/>
          <w:szCs w:val="28"/>
        </w:rPr>
        <w:t>3:</w:t>
      </w:r>
    </w:p>
    <w:p w:rsidR="00E11027" w:rsidRDefault="00E11027" w:rsidP="00E11027">
      <w:pPr>
        <w:numPr>
          <w:ilvl w:val="2"/>
          <w:numId w:val="1"/>
        </w:numPr>
        <w:tabs>
          <w:tab w:val="left" w:pos="993"/>
        </w:tabs>
        <w:autoSpaceDE w:val="0"/>
        <w:autoSpaceDN w:val="0"/>
        <w:adjustRightInd w:val="0"/>
        <w:spacing w:line="460" w:lineRule="exact"/>
        <w:ind w:left="709" w:right="-28" w:firstLine="0"/>
        <w:rPr>
          <w:sz w:val="28"/>
          <w:szCs w:val="28"/>
        </w:rPr>
      </w:pPr>
      <w:r>
        <w:rPr>
          <w:sz w:val="28"/>
          <w:szCs w:val="28"/>
        </w:rPr>
        <w:t>Абзац восьмой исключить.</w:t>
      </w:r>
    </w:p>
    <w:p w:rsidR="00E11027" w:rsidRPr="00086D20" w:rsidRDefault="00E11027" w:rsidP="00E11027">
      <w:pPr>
        <w:numPr>
          <w:ilvl w:val="2"/>
          <w:numId w:val="1"/>
        </w:numPr>
        <w:tabs>
          <w:tab w:val="left" w:pos="993"/>
        </w:tabs>
        <w:autoSpaceDE w:val="0"/>
        <w:autoSpaceDN w:val="0"/>
        <w:adjustRightInd w:val="0"/>
        <w:spacing w:line="460" w:lineRule="exact"/>
        <w:ind w:left="0" w:right="-28" w:firstLine="709"/>
        <w:jc w:val="both"/>
        <w:rPr>
          <w:sz w:val="28"/>
          <w:szCs w:val="28"/>
        </w:rPr>
      </w:pPr>
      <w:r>
        <w:rPr>
          <w:sz w:val="28"/>
          <w:szCs w:val="28"/>
        </w:rPr>
        <w:t xml:space="preserve"> </w:t>
      </w:r>
      <w:r w:rsidRPr="00086D20">
        <w:rPr>
          <w:sz w:val="28"/>
          <w:szCs w:val="28"/>
        </w:rPr>
        <w:t xml:space="preserve">В </w:t>
      </w:r>
      <w:r>
        <w:rPr>
          <w:sz w:val="28"/>
          <w:szCs w:val="28"/>
        </w:rPr>
        <w:t>а</w:t>
      </w:r>
      <w:r w:rsidRPr="00086D20">
        <w:rPr>
          <w:sz w:val="28"/>
          <w:szCs w:val="28"/>
        </w:rPr>
        <w:t>бзаце десятом слова «абзацем восьмым пункта 1.3» заменить словами «пунктом 3.1–1».</w:t>
      </w:r>
    </w:p>
    <w:p w:rsidR="00E11027" w:rsidRDefault="00E11027" w:rsidP="00E11027">
      <w:pPr>
        <w:tabs>
          <w:tab w:val="left" w:pos="993"/>
        </w:tabs>
        <w:autoSpaceDE w:val="0"/>
        <w:autoSpaceDN w:val="0"/>
        <w:adjustRightInd w:val="0"/>
        <w:spacing w:line="460" w:lineRule="exact"/>
        <w:ind w:right="-28" w:firstLine="709"/>
        <w:jc w:val="both"/>
        <w:rPr>
          <w:sz w:val="28"/>
          <w:szCs w:val="28"/>
        </w:rPr>
      </w:pPr>
      <w:r>
        <w:rPr>
          <w:sz w:val="28"/>
          <w:szCs w:val="28"/>
        </w:rPr>
        <w:t>1.3.3. Абзац «</w:t>
      </w:r>
      <w:r w:rsidRPr="00DA2C10">
        <w:rPr>
          <w:sz w:val="28"/>
          <w:szCs w:val="28"/>
        </w:rPr>
        <w:t xml:space="preserve">плановые показатели деятельности </w:t>
      </w:r>
      <w:r>
        <w:rPr>
          <w:sz w:val="28"/>
          <w:szCs w:val="28"/>
        </w:rPr>
        <w:t>–</w:t>
      </w:r>
      <w:r w:rsidRPr="00DA2C10">
        <w:rPr>
          <w:sz w:val="28"/>
          <w:szCs w:val="28"/>
        </w:rPr>
        <w:t xml:space="preserve"> производственные</w:t>
      </w:r>
      <w:r>
        <w:rPr>
          <w:sz w:val="28"/>
          <w:szCs w:val="28"/>
        </w:rPr>
        <w:t xml:space="preserve"> </w:t>
      </w:r>
      <w:r w:rsidRPr="00DA2C10">
        <w:rPr>
          <w:sz w:val="28"/>
          <w:szCs w:val="28"/>
        </w:rPr>
        <w:t xml:space="preserve">и экономические показатели, включаемые в проект </w:t>
      </w:r>
      <w:proofErr w:type="spellStart"/>
      <w:r w:rsidRPr="00DA2C10">
        <w:rPr>
          <w:sz w:val="28"/>
          <w:szCs w:val="28"/>
        </w:rPr>
        <w:t>грантополучателя</w:t>
      </w:r>
      <w:proofErr w:type="spellEnd"/>
      <w:r w:rsidRPr="00DA2C10">
        <w:rPr>
          <w:sz w:val="28"/>
          <w:szCs w:val="28"/>
        </w:rPr>
        <w:t xml:space="preserve"> (далее </w:t>
      </w:r>
      <w:r>
        <w:rPr>
          <w:sz w:val="28"/>
          <w:szCs w:val="28"/>
        </w:rPr>
        <w:t>–</w:t>
      </w:r>
      <w:r w:rsidRPr="00DA2C10">
        <w:rPr>
          <w:sz w:val="28"/>
          <w:szCs w:val="28"/>
        </w:rPr>
        <w:t xml:space="preserve"> бизнес-план), в том числе количество новых постоянных рабочих мест и работников, зарегистрированных в Пенсионном фонде Российской Федерации, объем производства и реализации сельскохозяйственной продукции, выраженный в натуральных и денежных показателях, увеличение членской базы кооператива, получившего грант, внесение изменений в которые осуществляется в порядке, установленном Министерством сельского хозяйства Российской Федерации</w:t>
      </w:r>
      <w:r>
        <w:rPr>
          <w:sz w:val="28"/>
          <w:szCs w:val="28"/>
        </w:rPr>
        <w:t>» изложить в следующей редакции:</w:t>
      </w:r>
    </w:p>
    <w:p w:rsidR="00E11027" w:rsidRDefault="00E11027" w:rsidP="00E11027">
      <w:pPr>
        <w:tabs>
          <w:tab w:val="left" w:pos="993"/>
        </w:tabs>
        <w:autoSpaceDE w:val="0"/>
        <w:autoSpaceDN w:val="0"/>
        <w:adjustRightInd w:val="0"/>
        <w:spacing w:line="460" w:lineRule="exact"/>
        <w:ind w:right="-28" w:firstLine="709"/>
        <w:jc w:val="both"/>
        <w:rPr>
          <w:sz w:val="28"/>
          <w:szCs w:val="28"/>
        </w:rPr>
      </w:pPr>
      <w:r>
        <w:rPr>
          <w:sz w:val="28"/>
          <w:szCs w:val="28"/>
        </w:rPr>
        <w:t>«</w:t>
      </w:r>
      <w:r w:rsidRPr="00F149F2">
        <w:rPr>
          <w:sz w:val="28"/>
          <w:szCs w:val="28"/>
        </w:rPr>
        <w:t xml:space="preserve">плановые показатели деятельности </w:t>
      </w:r>
      <w:r>
        <w:rPr>
          <w:sz w:val="28"/>
          <w:szCs w:val="28"/>
        </w:rPr>
        <w:t>–</w:t>
      </w:r>
      <w:r w:rsidRPr="00F149F2">
        <w:rPr>
          <w:sz w:val="28"/>
          <w:szCs w:val="28"/>
        </w:rPr>
        <w:t xml:space="preserve"> производственные</w:t>
      </w:r>
      <w:r>
        <w:rPr>
          <w:sz w:val="28"/>
          <w:szCs w:val="28"/>
        </w:rPr>
        <w:t xml:space="preserve"> </w:t>
      </w:r>
      <w:r w:rsidRPr="00F149F2">
        <w:rPr>
          <w:sz w:val="28"/>
          <w:szCs w:val="28"/>
        </w:rPr>
        <w:t>и</w:t>
      </w:r>
      <w:r>
        <w:rPr>
          <w:sz w:val="28"/>
          <w:szCs w:val="28"/>
        </w:rPr>
        <w:t> </w:t>
      </w:r>
      <w:r w:rsidRPr="00F149F2">
        <w:rPr>
          <w:sz w:val="28"/>
          <w:szCs w:val="28"/>
        </w:rPr>
        <w:t xml:space="preserve">экономические показатели, включаемые в проект </w:t>
      </w:r>
      <w:proofErr w:type="spellStart"/>
      <w:r w:rsidRPr="00F149F2">
        <w:rPr>
          <w:sz w:val="28"/>
          <w:szCs w:val="28"/>
        </w:rPr>
        <w:t>грантополучателя</w:t>
      </w:r>
      <w:proofErr w:type="spellEnd"/>
      <w:r w:rsidRPr="00F149F2">
        <w:rPr>
          <w:sz w:val="28"/>
          <w:szCs w:val="28"/>
        </w:rPr>
        <w:t xml:space="preserve"> (далее </w:t>
      </w:r>
      <w:r>
        <w:rPr>
          <w:sz w:val="28"/>
          <w:szCs w:val="28"/>
        </w:rPr>
        <w:t xml:space="preserve">– </w:t>
      </w:r>
      <w:r w:rsidRPr="00F149F2">
        <w:rPr>
          <w:sz w:val="28"/>
          <w:szCs w:val="28"/>
        </w:rPr>
        <w:lastRenderedPageBreak/>
        <w:t>бизнес-план), в том числе количество новых постоянных рабочих мест и</w:t>
      </w:r>
      <w:r>
        <w:rPr>
          <w:sz w:val="28"/>
          <w:szCs w:val="28"/>
        </w:rPr>
        <w:t> </w:t>
      </w:r>
      <w:r w:rsidRPr="00F149F2">
        <w:rPr>
          <w:sz w:val="28"/>
          <w:szCs w:val="28"/>
        </w:rPr>
        <w:t>работников, по которым представляется отчетность в Пенсионный фонд Российской Федерации, сохранение созданных рабочих мест в течение не менее чем 5 лет с даты их создания</w:t>
      </w:r>
      <w:r>
        <w:rPr>
          <w:sz w:val="28"/>
          <w:szCs w:val="28"/>
        </w:rPr>
        <w:t>,</w:t>
      </w:r>
      <w:r w:rsidRPr="00F149F2">
        <w:rPr>
          <w:sz w:val="28"/>
          <w:szCs w:val="28"/>
        </w:rPr>
        <w:t xml:space="preserve"> объем производства и реализации сельскохозяйственной продукции, выраженный в натуральных и денежных показателях,</w:t>
      </w:r>
      <w:r>
        <w:rPr>
          <w:sz w:val="28"/>
          <w:szCs w:val="28"/>
        </w:rPr>
        <w:t xml:space="preserve"> увеличение членской базы кооператива, получившего грант,</w:t>
      </w:r>
      <w:r w:rsidRPr="00F149F2">
        <w:rPr>
          <w:sz w:val="28"/>
          <w:szCs w:val="28"/>
        </w:rPr>
        <w:t xml:space="preserve"> внесение изменений в которые осуществляется в порядке, установленном </w:t>
      </w:r>
      <w:r>
        <w:rPr>
          <w:sz w:val="28"/>
          <w:szCs w:val="28"/>
        </w:rPr>
        <w:t>министерством»</w:t>
      </w:r>
      <w:r w:rsidRPr="00F149F2">
        <w:rPr>
          <w:sz w:val="28"/>
          <w:szCs w:val="28"/>
        </w:rPr>
        <w:t>.</w:t>
      </w:r>
    </w:p>
    <w:p w:rsidR="00E11027" w:rsidRDefault="00E11027" w:rsidP="00E11027">
      <w:pPr>
        <w:tabs>
          <w:tab w:val="left" w:pos="993"/>
        </w:tabs>
        <w:autoSpaceDE w:val="0"/>
        <w:autoSpaceDN w:val="0"/>
        <w:adjustRightInd w:val="0"/>
        <w:spacing w:line="460" w:lineRule="exact"/>
        <w:ind w:right="-28" w:firstLine="709"/>
        <w:jc w:val="both"/>
        <w:rPr>
          <w:sz w:val="28"/>
          <w:szCs w:val="28"/>
        </w:rPr>
      </w:pPr>
      <w:r>
        <w:rPr>
          <w:sz w:val="28"/>
          <w:szCs w:val="28"/>
        </w:rPr>
        <w:t>2. В разделе 2 «Порядок проведения конкурса»:</w:t>
      </w:r>
    </w:p>
    <w:p w:rsidR="00E11027" w:rsidRDefault="00E11027" w:rsidP="00E11027">
      <w:pPr>
        <w:tabs>
          <w:tab w:val="left" w:pos="993"/>
        </w:tabs>
        <w:autoSpaceDE w:val="0"/>
        <w:autoSpaceDN w:val="0"/>
        <w:adjustRightInd w:val="0"/>
        <w:spacing w:line="460" w:lineRule="exact"/>
        <w:ind w:right="-28" w:firstLine="709"/>
        <w:jc w:val="both"/>
        <w:rPr>
          <w:sz w:val="28"/>
          <w:szCs w:val="28"/>
        </w:rPr>
      </w:pPr>
      <w:r>
        <w:rPr>
          <w:sz w:val="28"/>
          <w:szCs w:val="28"/>
        </w:rPr>
        <w:t>2.1. Пункт 2.2 изложить в следующей редакции:</w:t>
      </w:r>
    </w:p>
    <w:p w:rsidR="00E11027" w:rsidRPr="00C87E0D" w:rsidRDefault="00E11027" w:rsidP="00E11027">
      <w:pPr>
        <w:tabs>
          <w:tab w:val="left" w:pos="993"/>
        </w:tabs>
        <w:autoSpaceDE w:val="0"/>
        <w:autoSpaceDN w:val="0"/>
        <w:adjustRightInd w:val="0"/>
        <w:spacing w:line="460" w:lineRule="exact"/>
        <w:ind w:right="-28" w:firstLine="709"/>
        <w:jc w:val="both"/>
        <w:rPr>
          <w:sz w:val="28"/>
          <w:szCs w:val="28"/>
        </w:rPr>
      </w:pPr>
      <w:r>
        <w:rPr>
          <w:sz w:val="28"/>
          <w:szCs w:val="28"/>
        </w:rPr>
        <w:t xml:space="preserve">«2.2. </w:t>
      </w:r>
      <w:r w:rsidRPr="00B41EB1">
        <w:rPr>
          <w:sz w:val="28"/>
          <w:szCs w:val="28"/>
        </w:rPr>
        <w:t>Министерство н</w:t>
      </w:r>
      <w:r>
        <w:rPr>
          <w:rFonts w:eastAsia="Calibri"/>
          <w:sz w:val="28"/>
          <w:szCs w:val="28"/>
        </w:rPr>
        <w:t xml:space="preserve">аправляет в муниципальные районы (городские и муниципальные округа), размещает на сайте министерства                  </w:t>
      </w:r>
      <w:proofErr w:type="gramStart"/>
      <w:r>
        <w:rPr>
          <w:rFonts w:eastAsia="Calibri"/>
          <w:sz w:val="28"/>
          <w:szCs w:val="28"/>
        </w:rPr>
        <w:t xml:space="preserve">   (</w:t>
      </w:r>
      <w:proofErr w:type="gramEnd"/>
      <w:r>
        <w:rPr>
          <w:rFonts w:eastAsia="Calibri"/>
          <w:sz w:val="28"/>
          <w:szCs w:val="28"/>
        </w:rPr>
        <w:t>http://www.dsx-kirov.ru)</w:t>
      </w:r>
      <w:r w:rsidRPr="007552B3">
        <w:rPr>
          <w:rFonts w:eastAsia="Calibri"/>
          <w:sz w:val="28"/>
          <w:szCs w:val="28"/>
        </w:rPr>
        <w:t xml:space="preserve"> </w:t>
      </w:r>
      <w:r>
        <w:rPr>
          <w:rFonts w:eastAsia="Calibri"/>
          <w:sz w:val="28"/>
          <w:szCs w:val="28"/>
        </w:rPr>
        <w:t>(далее – сайт министерства) не позднее 1 рабочего дня до даты начала приема заявок на участие в конкурсе объявление о проведении конкурса, содержащее следующую информацию:</w:t>
      </w:r>
      <w:r w:rsidRPr="00C87E0D">
        <w:rPr>
          <w:rFonts w:eastAsia="Calibri"/>
          <w:sz w:val="28"/>
          <w:szCs w:val="28"/>
        </w:rPr>
        <w:t xml:space="preserve"> </w:t>
      </w:r>
    </w:p>
    <w:p w:rsidR="00E11027" w:rsidRPr="00AE4F0C" w:rsidRDefault="00E11027" w:rsidP="00E11027">
      <w:pPr>
        <w:autoSpaceDE w:val="0"/>
        <w:autoSpaceDN w:val="0"/>
        <w:adjustRightInd w:val="0"/>
        <w:spacing w:line="460" w:lineRule="exact"/>
        <w:ind w:firstLine="709"/>
        <w:jc w:val="both"/>
        <w:rPr>
          <w:rFonts w:eastAsia="Calibri"/>
          <w:sz w:val="28"/>
          <w:szCs w:val="28"/>
        </w:rPr>
      </w:pPr>
      <w:proofErr w:type="gramStart"/>
      <w:r w:rsidRPr="00B005E5">
        <w:rPr>
          <w:rFonts w:eastAsia="Calibri"/>
          <w:spacing w:val="2"/>
          <w:sz w:val="28"/>
          <w:szCs w:val="28"/>
        </w:rPr>
        <w:t>срок</w:t>
      </w:r>
      <w:proofErr w:type="gramEnd"/>
      <w:r w:rsidRPr="00B005E5">
        <w:rPr>
          <w:rFonts w:eastAsia="Calibri"/>
          <w:spacing w:val="2"/>
          <w:sz w:val="28"/>
          <w:szCs w:val="28"/>
        </w:rPr>
        <w:t xml:space="preserve"> проведения конкурса</w:t>
      </w:r>
      <w:r w:rsidRPr="00B019AD">
        <w:rPr>
          <w:rFonts w:eastAsia="Calibri"/>
          <w:sz w:val="28"/>
          <w:szCs w:val="28"/>
        </w:rPr>
        <w:t>, а также информаци</w:t>
      </w:r>
      <w:r>
        <w:rPr>
          <w:rFonts w:eastAsia="Calibri"/>
          <w:sz w:val="28"/>
          <w:szCs w:val="28"/>
        </w:rPr>
        <w:t>ю</w:t>
      </w:r>
      <w:r w:rsidRPr="00B019AD">
        <w:rPr>
          <w:rFonts w:eastAsia="Calibri"/>
          <w:sz w:val="28"/>
          <w:szCs w:val="28"/>
        </w:rPr>
        <w:t xml:space="preserve"> о возможности проведения нескольких этапов с указанием сроков </w:t>
      </w:r>
      <w:r w:rsidRPr="00C87E0D">
        <w:rPr>
          <w:rFonts w:eastAsia="Calibri"/>
          <w:sz w:val="28"/>
          <w:szCs w:val="28"/>
        </w:rPr>
        <w:t xml:space="preserve">и порядка </w:t>
      </w:r>
      <w:r w:rsidRPr="00B019AD">
        <w:rPr>
          <w:rFonts w:eastAsia="Calibri"/>
          <w:sz w:val="28"/>
          <w:szCs w:val="28"/>
        </w:rPr>
        <w:t>их проведения (при необходимости)</w:t>
      </w:r>
      <w:r w:rsidRPr="00AE4F0C">
        <w:rPr>
          <w:rFonts w:eastAsia="Calibri"/>
          <w:sz w:val="28"/>
          <w:szCs w:val="28"/>
        </w:rPr>
        <w:t>;</w:t>
      </w:r>
    </w:p>
    <w:p w:rsidR="00E11027" w:rsidRDefault="00E11027" w:rsidP="00E11027">
      <w:pPr>
        <w:tabs>
          <w:tab w:val="left" w:pos="993"/>
        </w:tabs>
        <w:autoSpaceDE w:val="0"/>
        <w:autoSpaceDN w:val="0"/>
        <w:adjustRightInd w:val="0"/>
        <w:spacing w:line="460" w:lineRule="exact"/>
        <w:ind w:right="-30" w:firstLine="709"/>
        <w:jc w:val="both"/>
        <w:rPr>
          <w:rFonts w:eastAsia="Calibri"/>
          <w:spacing w:val="2"/>
          <w:sz w:val="28"/>
          <w:szCs w:val="28"/>
        </w:rPr>
      </w:pPr>
      <w:proofErr w:type="gramStart"/>
      <w:r w:rsidRPr="00197EB1">
        <w:rPr>
          <w:rFonts w:eastAsia="Calibri"/>
          <w:spacing w:val="2"/>
          <w:sz w:val="28"/>
          <w:szCs w:val="28"/>
        </w:rPr>
        <w:t>дату</w:t>
      </w:r>
      <w:proofErr w:type="gramEnd"/>
      <w:r w:rsidRPr="00197EB1">
        <w:rPr>
          <w:rFonts w:eastAsia="Calibri"/>
          <w:spacing w:val="2"/>
          <w:sz w:val="28"/>
          <w:szCs w:val="28"/>
        </w:rPr>
        <w:t xml:space="preserve"> окончания</w:t>
      </w:r>
      <w:r w:rsidRPr="000141CF">
        <w:rPr>
          <w:rFonts w:eastAsia="Calibri"/>
          <w:spacing w:val="2"/>
          <w:sz w:val="28"/>
          <w:szCs w:val="28"/>
        </w:rPr>
        <w:t xml:space="preserve"> приема </w:t>
      </w:r>
      <w:r w:rsidRPr="00B005E5">
        <w:rPr>
          <w:rFonts w:eastAsia="Calibri"/>
          <w:spacing w:val="2"/>
          <w:sz w:val="28"/>
          <w:szCs w:val="28"/>
        </w:rPr>
        <w:t>заявок на участие в конкурсе</w:t>
      </w:r>
      <w:r w:rsidRPr="000141CF">
        <w:rPr>
          <w:rFonts w:eastAsia="Calibri"/>
          <w:spacing w:val="2"/>
          <w:sz w:val="28"/>
          <w:szCs w:val="28"/>
        </w:rPr>
        <w:t xml:space="preserve">, которая не может быть ранее 30-го календарного дня, следующего за днем размещения объявления о проведении </w:t>
      </w:r>
      <w:r>
        <w:rPr>
          <w:rFonts w:eastAsia="Calibri"/>
          <w:spacing w:val="2"/>
          <w:sz w:val="28"/>
          <w:szCs w:val="28"/>
        </w:rPr>
        <w:t>конкурса;</w:t>
      </w:r>
    </w:p>
    <w:p w:rsidR="00E11027" w:rsidRPr="00724863" w:rsidRDefault="00E11027" w:rsidP="00E11027">
      <w:pPr>
        <w:tabs>
          <w:tab w:val="left" w:pos="993"/>
        </w:tabs>
        <w:autoSpaceDE w:val="0"/>
        <w:autoSpaceDN w:val="0"/>
        <w:adjustRightInd w:val="0"/>
        <w:spacing w:line="460" w:lineRule="exact"/>
        <w:ind w:right="-30" w:firstLine="709"/>
        <w:jc w:val="both"/>
        <w:rPr>
          <w:rFonts w:eastAsia="Calibri"/>
          <w:sz w:val="28"/>
          <w:szCs w:val="28"/>
        </w:rPr>
      </w:pPr>
      <w:proofErr w:type="gramStart"/>
      <w:r w:rsidRPr="00724863">
        <w:rPr>
          <w:rFonts w:eastAsia="Calibri"/>
          <w:sz w:val="28"/>
          <w:szCs w:val="28"/>
        </w:rPr>
        <w:t>наименование</w:t>
      </w:r>
      <w:proofErr w:type="gramEnd"/>
      <w:r w:rsidRPr="00724863">
        <w:rPr>
          <w:rFonts w:eastAsia="Calibri"/>
          <w:sz w:val="28"/>
          <w:szCs w:val="28"/>
        </w:rPr>
        <w:t>, место нахождения, почтовый адрес, адрес электронной почты министерства;</w:t>
      </w:r>
    </w:p>
    <w:p w:rsidR="00E11027" w:rsidRDefault="00E11027" w:rsidP="00E11027">
      <w:pPr>
        <w:tabs>
          <w:tab w:val="left" w:pos="993"/>
        </w:tabs>
        <w:autoSpaceDE w:val="0"/>
        <w:autoSpaceDN w:val="0"/>
        <w:adjustRightInd w:val="0"/>
        <w:spacing w:line="460" w:lineRule="exact"/>
        <w:ind w:right="-30" w:firstLine="709"/>
        <w:jc w:val="both"/>
        <w:rPr>
          <w:rFonts w:eastAsia="Calibri"/>
          <w:sz w:val="28"/>
          <w:szCs w:val="28"/>
        </w:rPr>
      </w:pPr>
      <w:proofErr w:type="gramStart"/>
      <w:r w:rsidRPr="00724863">
        <w:rPr>
          <w:rFonts w:eastAsia="Calibri"/>
          <w:sz w:val="28"/>
          <w:szCs w:val="28"/>
        </w:rPr>
        <w:t>результаты</w:t>
      </w:r>
      <w:proofErr w:type="gramEnd"/>
      <w:r w:rsidRPr="00724863">
        <w:rPr>
          <w:rFonts w:eastAsia="Calibri"/>
          <w:sz w:val="28"/>
          <w:szCs w:val="28"/>
        </w:rPr>
        <w:t xml:space="preserve"> предоставления гранта в </w:t>
      </w:r>
      <w:r w:rsidRPr="00637E67">
        <w:rPr>
          <w:rFonts w:eastAsia="Calibri"/>
          <w:sz w:val="28"/>
          <w:szCs w:val="28"/>
        </w:rPr>
        <w:t>соответствии с пунктом 3.</w:t>
      </w:r>
      <w:r>
        <w:rPr>
          <w:rFonts w:eastAsia="Calibri"/>
          <w:sz w:val="28"/>
          <w:szCs w:val="28"/>
        </w:rPr>
        <w:t>6</w:t>
      </w:r>
      <w:r w:rsidRPr="00724863">
        <w:rPr>
          <w:rFonts w:eastAsia="Calibri"/>
          <w:sz w:val="28"/>
          <w:szCs w:val="28"/>
        </w:rPr>
        <w:t xml:space="preserve"> настоящего Порядка;</w:t>
      </w:r>
    </w:p>
    <w:p w:rsidR="00E11027" w:rsidRPr="00724863" w:rsidRDefault="00E11027" w:rsidP="00E11027">
      <w:pPr>
        <w:tabs>
          <w:tab w:val="left" w:pos="993"/>
        </w:tabs>
        <w:autoSpaceDE w:val="0"/>
        <w:autoSpaceDN w:val="0"/>
        <w:adjustRightInd w:val="0"/>
        <w:spacing w:line="460" w:lineRule="exact"/>
        <w:ind w:right="-30" w:firstLine="709"/>
        <w:jc w:val="both"/>
        <w:rPr>
          <w:rFonts w:eastAsia="Calibri"/>
          <w:sz w:val="28"/>
          <w:szCs w:val="28"/>
        </w:rPr>
      </w:pPr>
      <w:proofErr w:type="gramStart"/>
      <w:r>
        <w:rPr>
          <w:rFonts w:eastAsia="Calibri"/>
          <w:sz w:val="28"/>
          <w:szCs w:val="28"/>
        </w:rPr>
        <w:t>доменное</w:t>
      </w:r>
      <w:proofErr w:type="gramEnd"/>
      <w:r>
        <w:rPr>
          <w:rFonts w:eastAsia="Calibri"/>
          <w:sz w:val="28"/>
          <w:szCs w:val="28"/>
        </w:rPr>
        <w:t xml:space="preserve"> имя</w:t>
      </w:r>
      <w:r w:rsidRPr="00816201">
        <w:rPr>
          <w:rFonts w:eastAsia="Calibri"/>
          <w:sz w:val="28"/>
          <w:szCs w:val="28"/>
        </w:rPr>
        <w:t xml:space="preserve"> </w:t>
      </w:r>
      <w:r w:rsidRPr="00724863">
        <w:rPr>
          <w:rFonts w:eastAsia="Calibri"/>
          <w:sz w:val="28"/>
          <w:szCs w:val="28"/>
        </w:rPr>
        <w:t>и (или) указатели страниц сайта в информационно-телекоммуникационной сети «Интернет», на котор</w:t>
      </w:r>
      <w:r w:rsidRPr="00816201">
        <w:rPr>
          <w:rFonts w:eastAsia="Calibri"/>
          <w:sz w:val="28"/>
          <w:szCs w:val="28"/>
        </w:rPr>
        <w:t>ом</w:t>
      </w:r>
      <w:r w:rsidRPr="00724863">
        <w:rPr>
          <w:rFonts w:eastAsia="Calibri"/>
          <w:sz w:val="28"/>
          <w:szCs w:val="28"/>
        </w:rPr>
        <w:t xml:space="preserve"> будет обеспечиваться проведение </w:t>
      </w:r>
      <w:r>
        <w:rPr>
          <w:rFonts w:eastAsia="Calibri"/>
          <w:sz w:val="28"/>
          <w:szCs w:val="28"/>
        </w:rPr>
        <w:t>конкурса</w:t>
      </w:r>
      <w:r w:rsidRPr="00724863">
        <w:rPr>
          <w:rFonts w:eastAsia="Calibri"/>
          <w:sz w:val="28"/>
          <w:szCs w:val="28"/>
        </w:rPr>
        <w:t xml:space="preserve"> (при необходимости);  </w:t>
      </w:r>
    </w:p>
    <w:p w:rsidR="00E11027" w:rsidRPr="0054136F" w:rsidRDefault="00E11027" w:rsidP="00E11027">
      <w:pPr>
        <w:tabs>
          <w:tab w:val="left" w:pos="993"/>
        </w:tabs>
        <w:autoSpaceDE w:val="0"/>
        <w:autoSpaceDN w:val="0"/>
        <w:adjustRightInd w:val="0"/>
        <w:spacing w:line="460" w:lineRule="exact"/>
        <w:ind w:right="-28" w:firstLine="709"/>
        <w:jc w:val="both"/>
        <w:rPr>
          <w:rFonts w:eastAsia="Calibri"/>
          <w:spacing w:val="-2"/>
          <w:sz w:val="28"/>
          <w:szCs w:val="28"/>
        </w:rPr>
      </w:pPr>
      <w:proofErr w:type="gramStart"/>
      <w:r w:rsidRPr="0054136F">
        <w:rPr>
          <w:rFonts w:eastAsia="Calibri"/>
          <w:spacing w:val="-2"/>
          <w:sz w:val="28"/>
          <w:szCs w:val="28"/>
        </w:rPr>
        <w:t>требования</w:t>
      </w:r>
      <w:proofErr w:type="gramEnd"/>
      <w:r w:rsidRPr="0054136F">
        <w:rPr>
          <w:rFonts w:eastAsia="Calibri"/>
          <w:spacing w:val="-2"/>
          <w:sz w:val="28"/>
          <w:szCs w:val="28"/>
        </w:rPr>
        <w:t xml:space="preserve"> к участникам конкурса в соответствии </w:t>
      </w:r>
      <w:r>
        <w:rPr>
          <w:rFonts w:eastAsia="Calibri"/>
          <w:spacing w:val="-2"/>
          <w:sz w:val="28"/>
          <w:szCs w:val="28"/>
        </w:rPr>
        <w:t xml:space="preserve">                                             </w:t>
      </w:r>
      <w:r>
        <w:rPr>
          <w:rFonts w:eastAsia="Calibri"/>
          <w:spacing w:val="-2"/>
          <w:sz w:val="28"/>
          <w:szCs w:val="28"/>
        </w:rPr>
        <w:t xml:space="preserve">       </w:t>
      </w:r>
      <w:r w:rsidRPr="0054136F">
        <w:rPr>
          <w:rFonts w:eastAsia="Calibri"/>
          <w:spacing w:val="-2"/>
          <w:sz w:val="28"/>
          <w:szCs w:val="28"/>
        </w:rPr>
        <w:t>с</w:t>
      </w:r>
      <w:r>
        <w:rPr>
          <w:rFonts w:eastAsia="Calibri"/>
          <w:spacing w:val="-2"/>
          <w:sz w:val="28"/>
          <w:szCs w:val="28"/>
        </w:rPr>
        <w:t xml:space="preserve"> под</w:t>
      </w:r>
      <w:r w:rsidRPr="0054136F">
        <w:rPr>
          <w:rFonts w:eastAsia="Calibri"/>
          <w:spacing w:val="-2"/>
          <w:sz w:val="28"/>
          <w:szCs w:val="28"/>
        </w:rPr>
        <w:t>пункт</w:t>
      </w:r>
      <w:r>
        <w:rPr>
          <w:rFonts w:eastAsia="Calibri"/>
          <w:spacing w:val="-2"/>
          <w:sz w:val="28"/>
          <w:szCs w:val="28"/>
        </w:rPr>
        <w:t xml:space="preserve">ами </w:t>
      </w:r>
      <w:r w:rsidRPr="0054136F">
        <w:rPr>
          <w:rFonts w:eastAsia="Calibri"/>
          <w:spacing w:val="-2"/>
          <w:sz w:val="28"/>
          <w:szCs w:val="28"/>
        </w:rPr>
        <w:t>2.3</w:t>
      </w:r>
      <w:r>
        <w:rPr>
          <w:rFonts w:eastAsia="Calibri"/>
          <w:spacing w:val="-2"/>
          <w:sz w:val="28"/>
          <w:szCs w:val="28"/>
        </w:rPr>
        <w:t xml:space="preserve">.1 – 2.3.8 </w:t>
      </w:r>
      <w:r w:rsidRPr="0054136F">
        <w:rPr>
          <w:rFonts w:eastAsia="Calibri"/>
          <w:spacing w:val="-2"/>
          <w:sz w:val="28"/>
          <w:szCs w:val="28"/>
        </w:rPr>
        <w:t xml:space="preserve">настоящего Порядка и перечень </w:t>
      </w:r>
      <w:r w:rsidRPr="00F24F51">
        <w:rPr>
          <w:rFonts w:eastAsia="Calibri"/>
          <w:spacing w:val="-2"/>
          <w:sz w:val="28"/>
          <w:szCs w:val="28"/>
        </w:rPr>
        <w:t xml:space="preserve">документов, </w:t>
      </w:r>
      <w:r w:rsidRPr="00F24F51">
        <w:rPr>
          <w:rFonts w:eastAsia="Calibri"/>
          <w:spacing w:val="-2"/>
          <w:sz w:val="28"/>
          <w:szCs w:val="28"/>
        </w:rPr>
        <w:lastRenderedPageBreak/>
        <w:t>представляемых участниками конкурса для подтверждения их соответствия указанным требованиям;</w:t>
      </w:r>
    </w:p>
    <w:p w:rsidR="00E11027" w:rsidRPr="0054758E" w:rsidRDefault="00E11027" w:rsidP="00E11027">
      <w:pPr>
        <w:tabs>
          <w:tab w:val="left" w:pos="993"/>
        </w:tabs>
        <w:autoSpaceDE w:val="0"/>
        <w:autoSpaceDN w:val="0"/>
        <w:adjustRightInd w:val="0"/>
        <w:spacing w:line="460" w:lineRule="exact"/>
        <w:ind w:right="-28" w:firstLine="709"/>
        <w:jc w:val="both"/>
        <w:rPr>
          <w:rFonts w:eastAsia="Calibri"/>
          <w:spacing w:val="-4"/>
          <w:sz w:val="28"/>
          <w:szCs w:val="28"/>
        </w:rPr>
      </w:pPr>
      <w:proofErr w:type="gramStart"/>
      <w:r w:rsidRPr="0054758E">
        <w:rPr>
          <w:rFonts w:eastAsia="Calibri"/>
          <w:spacing w:val="-4"/>
          <w:sz w:val="28"/>
          <w:szCs w:val="28"/>
        </w:rPr>
        <w:t>порядок</w:t>
      </w:r>
      <w:proofErr w:type="gramEnd"/>
      <w:r w:rsidRPr="0054758E">
        <w:rPr>
          <w:rFonts w:eastAsia="Calibri"/>
          <w:spacing w:val="-4"/>
          <w:sz w:val="28"/>
          <w:szCs w:val="28"/>
        </w:rPr>
        <w:t xml:space="preserve"> подачи заявок на участие в конкурсе, требования к их форме и</w:t>
      </w:r>
      <w:r>
        <w:rPr>
          <w:rFonts w:eastAsia="Calibri"/>
          <w:spacing w:val="-4"/>
          <w:sz w:val="28"/>
          <w:szCs w:val="28"/>
        </w:rPr>
        <w:t> </w:t>
      </w:r>
      <w:r w:rsidRPr="0054758E">
        <w:rPr>
          <w:rFonts w:eastAsia="Calibri"/>
          <w:spacing w:val="-4"/>
          <w:sz w:val="28"/>
          <w:szCs w:val="28"/>
        </w:rPr>
        <w:t>содержанию в соответствии с пунктами 2.4 и 2.5 настоящего Порядка;</w:t>
      </w:r>
    </w:p>
    <w:p w:rsidR="00E11027" w:rsidRPr="00724863" w:rsidRDefault="00E11027" w:rsidP="00E11027">
      <w:pPr>
        <w:tabs>
          <w:tab w:val="left" w:pos="993"/>
        </w:tabs>
        <w:autoSpaceDE w:val="0"/>
        <w:autoSpaceDN w:val="0"/>
        <w:adjustRightInd w:val="0"/>
        <w:spacing w:line="460" w:lineRule="exact"/>
        <w:ind w:right="-28" w:firstLine="709"/>
        <w:jc w:val="both"/>
        <w:rPr>
          <w:rFonts w:eastAsia="Calibri"/>
          <w:sz w:val="28"/>
          <w:szCs w:val="28"/>
        </w:rPr>
      </w:pPr>
      <w:proofErr w:type="gramStart"/>
      <w:r w:rsidRPr="00724863">
        <w:rPr>
          <w:rFonts w:eastAsia="Calibri"/>
          <w:sz w:val="28"/>
          <w:szCs w:val="28"/>
        </w:rPr>
        <w:t>порядок</w:t>
      </w:r>
      <w:proofErr w:type="gramEnd"/>
      <w:r w:rsidRPr="00724863">
        <w:rPr>
          <w:rFonts w:eastAsia="Calibri"/>
          <w:sz w:val="28"/>
          <w:szCs w:val="28"/>
        </w:rPr>
        <w:t xml:space="preserve"> отзыва и возврата заявок на участие в конкурсе, определяющий в том числе основания для возврата заявок на участие в</w:t>
      </w:r>
      <w:r>
        <w:rPr>
          <w:rFonts w:eastAsia="Calibri"/>
          <w:sz w:val="28"/>
          <w:szCs w:val="28"/>
        </w:rPr>
        <w:t> </w:t>
      </w:r>
      <w:r w:rsidRPr="00724863">
        <w:rPr>
          <w:rFonts w:eastAsia="Calibri"/>
          <w:sz w:val="28"/>
          <w:szCs w:val="28"/>
        </w:rPr>
        <w:t>конкурсе, а также порядок внесения в них изменений;</w:t>
      </w:r>
    </w:p>
    <w:p w:rsidR="00E11027" w:rsidRPr="00724863" w:rsidRDefault="00E11027" w:rsidP="00E11027">
      <w:pPr>
        <w:tabs>
          <w:tab w:val="left" w:pos="993"/>
        </w:tabs>
        <w:autoSpaceDE w:val="0"/>
        <w:autoSpaceDN w:val="0"/>
        <w:adjustRightInd w:val="0"/>
        <w:spacing w:line="460" w:lineRule="exact"/>
        <w:ind w:right="-28" w:firstLine="709"/>
        <w:jc w:val="both"/>
        <w:rPr>
          <w:rFonts w:eastAsia="Calibri"/>
          <w:sz w:val="28"/>
          <w:szCs w:val="28"/>
        </w:rPr>
      </w:pPr>
      <w:proofErr w:type="gramStart"/>
      <w:r w:rsidRPr="00724863">
        <w:rPr>
          <w:rFonts w:eastAsia="Calibri"/>
          <w:sz w:val="28"/>
          <w:szCs w:val="28"/>
        </w:rPr>
        <w:t>правила</w:t>
      </w:r>
      <w:proofErr w:type="gramEnd"/>
      <w:r w:rsidRPr="00724863">
        <w:rPr>
          <w:rFonts w:eastAsia="Calibri"/>
          <w:sz w:val="28"/>
          <w:szCs w:val="28"/>
        </w:rPr>
        <w:t xml:space="preserve"> рассмотрения и оценки заявок </w:t>
      </w:r>
      <w:r>
        <w:rPr>
          <w:rFonts w:eastAsia="Calibri"/>
          <w:sz w:val="28"/>
          <w:szCs w:val="28"/>
        </w:rPr>
        <w:t>на участие в конкурсе</w:t>
      </w:r>
      <w:r w:rsidRPr="00724863">
        <w:rPr>
          <w:rFonts w:eastAsia="Calibri"/>
          <w:sz w:val="28"/>
          <w:szCs w:val="28"/>
        </w:rPr>
        <w:t xml:space="preserve"> в</w:t>
      </w:r>
      <w:r>
        <w:rPr>
          <w:rFonts w:eastAsia="Calibri"/>
          <w:sz w:val="28"/>
          <w:szCs w:val="28"/>
        </w:rPr>
        <w:t> </w:t>
      </w:r>
      <w:r w:rsidRPr="00637E67">
        <w:rPr>
          <w:rFonts w:eastAsia="Calibri"/>
          <w:sz w:val="28"/>
          <w:szCs w:val="28"/>
        </w:rPr>
        <w:t>соответствии с пунктами 2.10 – 2.13 настоящего</w:t>
      </w:r>
      <w:r w:rsidRPr="00724863">
        <w:rPr>
          <w:rFonts w:eastAsia="Calibri"/>
          <w:sz w:val="28"/>
          <w:szCs w:val="28"/>
        </w:rPr>
        <w:t xml:space="preserve"> Порядка;</w:t>
      </w:r>
    </w:p>
    <w:p w:rsidR="00E11027" w:rsidRPr="00724863" w:rsidRDefault="00E11027" w:rsidP="00E11027">
      <w:pPr>
        <w:tabs>
          <w:tab w:val="left" w:pos="993"/>
        </w:tabs>
        <w:autoSpaceDE w:val="0"/>
        <w:autoSpaceDN w:val="0"/>
        <w:adjustRightInd w:val="0"/>
        <w:spacing w:line="460" w:lineRule="exact"/>
        <w:ind w:right="-28" w:firstLine="709"/>
        <w:jc w:val="both"/>
        <w:rPr>
          <w:rFonts w:eastAsia="Calibri"/>
          <w:sz w:val="28"/>
          <w:szCs w:val="28"/>
        </w:rPr>
      </w:pPr>
      <w:proofErr w:type="gramStart"/>
      <w:r w:rsidRPr="00724863">
        <w:rPr>
          <w:rFonts w:eastAsia="Calibri"/>
          <w:sz w:val="28"/>
          <w:szCs w:val="28"/>
        </w:rPr>
        <w:t>порядок</w:t>
      </w:r>
      <w:proofErr w:type="gramEnd"/>
      <w:r w:rsidRPr="00724863">
        <w:rPr>
          <w:rFonts w:eastAsia="Calibri"/>
          <w:sz w:val="28"/>
          <w:szCs w:val="28"/>
        </w:rPr>
        <w:t xml:space="preserve"> предоставления участникам конкурса разъяснений положений объявления о проведении конкурса с указанием дат начала и окончания </w:t>
      </w:r>
      <w:r>
        <w:rPr>
          <w:rFonts w:eastAsia="Calibri"/>
          <w:sz w:val="28"/>
          <w:szCs w:val="28"/>
        </w:rPr>
        <w:t xml:space="preserve">срока </w:t>
      </w:r>
      <w:r w:rsidRPr="00724863">
        <w:rPr>
          <w:rFonts w:eastAsia="Calibri"/>
          <w:sz w:val="28"/>
          <w:szCs w:val="28"/>
        </w:rPr>
        <w:t>такого предоставления;</w:t>
      </w:r>
    </w:p>
    <w:p w:rsidR="00E11027" w:rsidRPr="00724863" w:rsidRDefault="00E11027" w:rsidP="00E11027">
      <w:pPr>
        <w:tabs>
          <w:tab w:val="left" w:pos="993"/>
        </w:tabs>
        <w:autoSpaceDE w:val="0"/>
        <w:autoSpaceDN w:val="0"/>
        <w:adjustRightInd w:val="0"/>
        <w:spacing w:line="460" w:lineRule="exact"/>
        <w:ind w:right="-28" w:firstLine="709"/>
        <w:jc w:val="both"/>
        <w:rPr>
          <w:rFonts w:eastAsia="Calibri"/>
          <w:sz w:val="28"/>
          <w:szCs w:val="28"/>
        </w:rPr>
      </w:pPr>
      <w:proofErr w:type="gramStart"/>
      <w:r w:rsidRPr="00724863">
        <w:rPr>
          <w:rFonts w:eastAsia="Calibri"/>
          <w:sz w:val="28"/>
          <w:szCs w:val="28"/>
        </w:rPr>
        <w:t>срок</w:t>
      </w:r>
      <w:proofErr w:type="gramEnd"/>
      <w:r w:rsidRPr="00724863">
        <w:rPr>
          <w:rFonts w:eastAsia="Calibri"/>
          <w:sz w:val="28"/>
          <w:szCs w:val="28"/>
        </w:rPr>
        <w:t>, в течение которого победитель конкурса должен подписать соглашение с министерством;</w:t>
      </w:r>
    </w:p>
    <w:p w:rsidR="00E11027" w:rsidRPr="00724863" w:rsidRDefault="00E11027" w:rsidP="00E11027">
      <w:pPr>
        <w:tabs>
          <w:tab w:val="left" w:pos="993"/>
        </w:tabs>
        <w:autoSpaceDE w:val="0"/>
        <w:autoSpaceDN w:val="0"/>
        <w:adjustRightInd w:val="0"/>
        <w:spacing w:line="460" w:lineRule="exact"/>
        <w:ind w:right="-28" w:firstLine="709"/>
        <w:jc w:val="both"/>
        <w:rPr>
          <w:rFonts w:eastAsia="Calibri"/>
          <w:sz w:val="28"/>
          <w:szCs w:val="28"/>
        </w:rPr>
      </w:pPr>
      <w:proofErr w:type="gramStart"/>
      <w:r w:rsidRPr="00724863">
        <w:rPr>
          <w:rFonts w:eastAsia="Calibri"/>
          <w:sz w:val="28"/>
          <w:szCs w:val="28"/>
        </w:rPr>
        <w:t>условия</w:t>
      </w:r>
      <w:proofErr w:type="gramEnd"/>
      <w:r w:rsidRPr="00724863">
        <w:rPr>
          <w:rFonts w:eastAsia="Calibri"/>
          <w:sz w:val="28"/>
          <w:szCs w:val="28"/>
        </w:rPr>
        <w:t xml:space="preserve"> признания победителя конкурса уклонившимся от заключения соглашения;</w:t>
      </w:r>
    </w:p>
    <w:p w:rsidR="00E11027" w:rsidRPr="00E11027" w:rsidRDefault="00E11027" w:rsidP="00E11027">
      <w:pPr>
        <w:tabs>
          <w:tab w:val="left" w:pos="993"/>
        </w:tabs>
        <w:autoSpaceDE w:val="0"/>
        <w:autoSpaceDN w:val="0"/>
        <w:adjustRightInd w:val="0"/>
        <w:spacing w:line="460" w:lineRule="exact"/>
        <w:ind w:right="-28" w:firstLine="709"/>
        <w:jc w:val="both"/>
        <w:rPr>
          <w:rFonts w:eastAsia="Calibri"/>
          <w:sz w:val="28"/>
          <w:szCs w:val="28"/>
        </w:rPr>
      </w:pPr>
      <w:proofErr w:type="gramStart"/>
      <w:r w:rsidRPr="00724863">
        <w:rPr>
          <w:rFonts w:eastAsia="Calibri"/>
          <w:sz w:val="28"/>
          <w:szCs w:val="28"/>
        </w:rPr>
        <w:t>дату</w:t>
      </w:r>
      <w:proofErr w:type="gramEnd"/>
      <w:r w:rsidRPr="00724863">
        <w:rPr>
          <w:rFonts w:eastAsia="Calibri"/>
          <w:sz w:val="28"/>
          <w:szCs w:val="28"/>
        </w:rPr>
        <w:t xml:space="preserve"> размещения результатов конкурса на сайте министерства и на едином портале в информационно-телекоммуникационной сети «Интернет», которая не может быть позднее 14</w:t>
      </w:r>
      <w:r>
        <w:rPr>
          <w:rFonts w:eastAsia="Calibri"/>
          <w:sz w:val="28"/>
          <w:szCs w:val="28"/>
        </w:rPr>
        <w:t>-го</w:t>
      </w:r>
      <w:r w:rsidRPr="00724863">
        <w:rPr>
          <w:rFonts w:eastAsia="Calibri"/>
          <w:sz w:val="28"/>
          <w:szCs w:val="28"/>
        </w:rPr>
        <w:t xml:space="preserve"> календарного дня, следующего за днем определения победителя конкурса</w:t>
      </w:r>
      <w:r>
        <w:rPr>
          <w:rFonts w:eastAsia="Calibri"/>
          <w:sz w:val="28"/>
          <w:szCs w:val="28"/>
        </w:rPr>
        <w:t>»</w:t>
      </w:r>
      <w:r w:rsidRPr="00724863">
        <w:rPr>
          <w:rFonts w:eastAsia="Calibri"/>
          <w:sz w:val="28"/>
          <w:szCs w:val="28"/>
        </w:rPr>
        <w:t>.</w:t>
      </w:r>
      <w:r w:rsidRPr="00816201">
        <w:rPr>
          <w:rFonts w:eastAsia="Calibri"/>
          <w:sz w:val="28"/>
          <w:szCs w:val="28"/>
        </w:rPr>
        <w:t xml:space="preserve"> </w:t>
      </w:r>
    </w:p>
    <w:p w:rsidR="00E11027" w:rsidRDefault="00E11027" w:rsidP="00E11027">
      <w:pPr>
        <w:tabs>
          <w:tab w:val="left" w:pos="993"/>
        </w:tabs>
        <w:autoSpaceDE w:val="0"/>
        <w:autoSpaceDN w:val="0"/>
        <w:adjustRightInd w:val="0"/>
        <w:spacing w:line="460" w:lineRule="exact"/>
        <w:ind w:right="-28" w:firstLine="709"/>
        <w:jc w:val="both"/>
        <w:rPr>
          <w:sz w:val="28"/>
          <w:szCs w:val="28"/>
        </w:rPr>
      </w:pPr>
      <w:r>
        <w:rPr>
          <w:sz w:val="28"/>
          <w:szCs w:val="28"/>
        </w:rPr>
        <w:t xml:space="preserve">2.2. </w:t>
      </w:r>
      <w:r w:rsidRPr="00551A29">
        <w:rPr>
          <w:spacing w:val="-4"/>
          <w:sz w:val="28"/>
          <w:szCs w:val="28"/>
        </w:rPr>
        <w:t>Подпункт 2.3.7 пункта 2.3 дополнить словами «и</w:t>
      </w:r>
      <w:r>
        <w:rPr>
          <w:sz w:val="28"/>
          <w:szCs w:val="28"/>
        </w:rPr>
        <w:t xml:space="preserve"> предусмотренные бизнес-планом».</w:t>
      </w:r>
    </w:p>
    <w:p w:rsidR="00E11027" w:rsidRDefault="00E11027" w:rsidP="00E11027">
      <w:pPr>
        <w:tabs>
          <w:tab w:val="left" w:pos="993"/>
        </w:tabs>
        <w:autoSpaceDE w:val="0"/>
        <w:autoSpaceDN w:val="0"/>
        <w:adjustRightInd w:val="0"/>
        <w:spacing w:line="460" w:lineRule="exact"/>
        <w:ind w:right="-28" w:firstLine="709"/>
        <w:jc w:val="both"/>
        <w:rPr>
          <w:sz w:val="28"/>
          <w:szCs w:val="28"/>
        </w:rPr>
      </w:pPr>
      <w:r>
        <w:rPr>
          <w:sz w:val="28"/>
          <w:szCs w:val="28"/>
        </w:rPr>
        <w:t xml:space="preserve">2.3. В подпункте 2.4.5 пункта 2.4 слова «бизнес-план по </w:t>
      </w:r>
      <w:proofErr w:type="gramStart"/>
      <w:r>
        <w:rPr>
          <w:sz w:val="28"/>
          <w:szCs w:val="28"/>
        </w:rPr>
        <w:t xml:space="preserve">форме» </w:t>
      </w:r>
      <w:r>
        <w:rPr>
          <w:sz w:val="28"/>
          <w:szCs w:val="28"/>
        </w:rPr>
        <w:t xml:space="preserve"> </w:t>
      </w:r>
      <w:r>
        <w:rPr>
          <w:sz w:val="28"/>
          <w:szCs w:val="28"/>
        </w:rPr>
        <w:t>заменить</w:t>
      </w:r>
      <w:proofErr w:type="gramEnd"/>
      <w:r>
        <w:rPr>
          <w:sz w:val="28"/>
          <w:szCs w:val="28"/>
        </w:rPr>
        <w:t xml:space="preserve"> словами «бизнес-план по одному из направлений деятельности по форме».</w:t>
      </w:r>
    </w:p>
    <w:p w:rsidR="00E11027" w:rsidRPr="0046790E" w:rsidRDefault="00E11027" w:rsidP="00E11027">
      <w:pPr>
        <w:tabs>
          <w:tab w:val="left" w:pos="993"/>
        </w:tabs>
        <w:autoSpaceDE w:val="0"/>
        <w:autoSpaceDN w:val="0"/>
        <w:adjustRightInd w:val="0"/>
        <w:spacing w:line="460" w:lineRule="exact"/>
        <w:ind w:right="-28" w:firstLine="709"/>
        <w:jc w:val="both"/>
        <w:rPr>
          <w:sz w:val="28"/>
          <w:szCs w:val="28"/>
        </w:rPr>
      </w:pPr>
      <w:r w:rsidRPr="0046790E">
        <w:rPr>
          <w:sz w:val="28"/>
          <w:szCs w:val="28"/>
        </w:rPr>
        <w:t>2.4. В пункте 2.9:</w:t>
      </w:r>
    </w:p>
    <w:p w:rsidR="00E11027" w:rsidRPr="0046790E" w:rsidRDefault="00E11027" w:rsidP="00E11027">
      <w:pPr>
        <w:tabs>
          <w:tab w:val="left" w:pos="993"/>
        </w:tabs>
        <w:autoSpaceDE w:val="0"/>
        <w:autoSpaceDN w:val="0"/>
        <w:adjustRightInd w:val="0"/>
        <w:spacing w:line="460" w:lineRule="exact"/>
        <w:ind w:right="-28" w:firstLine="709"/>
        <w:jc w:val="both"/>
        <w:rPr>
          <w:sz w:val="28"/>
          <w:szCs w:val="28"/>
        </w:rPr>
      </w:pPr>
      <w:r w:rsidRPr="0046790E">
        <w:rPr>
          <w:sz w:val="28"/>
          <w:szCs w:val="28"/>
        </w:rPr>
        <w:t>2.4.1. В подпункте 2.9.2 слов</w:t>
      </w:r>
      <w:r w:rsidRPr="0046790E">
        <w:rPr>
          <w:spacing w:val="-4"/>
          <w:sz w:val="28"/>
          <w:szCs w:val="28"/>
        </w:rPr>
        <w:t xml:space="preserve">а «положениям абзаца второго пункта 1.3 и» </w:t>
      </w:r>
      <w:r w:rsidRPr="0046790E">
        <w:rPr>
          <w:sz w:val="28"/>
          <w:szCs w:val="28"/>
        </w:rPr>
        <w:t>исключить.</w:t>
      </w:r>
    </w:p>
    <w:p w:rsidR="00E11027" w:rsidRPr="0046790E" w:rsidRDefault="00E11027" w:rsidP="00E11027">
      <w:pPr>
        <w:tabs>
          <w:tab w:val="left" w:pos="993"/>
        </w:tabs>
        <w:autoSpaceDE w:val="0"/>
        <w:autoSpaceDN w:val="0"/>
        <w:adjustRightInd w:val="0"/>
        <w:spacing w:line="460" w:lineRule="exact"/>
        <w:ind w:right="-28" w:firstLine="709"/>
        <w:jc w:val="both"/>
        <w:rPr>
          <w:sz w:val="28"/>
          <w:szCs w:val="28"/>
        </w:rPr>
      </w:pPr>
      <w:r w:rsidRPr="0046790E">
        <w:rPr>
          <w:sz w:val="28"/>
          <w:szCs w:val="28"/>
        </w:rPr>
        <w:t>2.4.2. Подпункт 2.9.3 изложить в следующей редакции:</w:t>
      </w:r>
    </w:p>
    <w:p w:rsidR="00E11027" w:rsidRPr="0046790E" w:rsidRDefault="00E11027" w:rsidP="00E11027">
      <w:pPr>
        <w:tabs>
          <w:tab w:val="left" w:pos="993"/>
        </w:tabs>
        <w:autoSpaceDE w:val="0"/>
        <w:autoSpaceDN w:val="0"/>
        <w:adjustRightInd w:val="0"/>
        <w:spacing w:line="460" w:lineRule="exact"/>
        <w:ind w:right="-28" w:firstLine="709"/>
        <w:jc w:val="both"/>
        <w:rPr>
          <w:sz w:val="28"/>
          <w:szCs w:val="28"/>
        </w:rPr>
      </w:pPr>
      <w:r w:rsidRPr="0046790E">
        <w:rPr>
          <w:sz w:val="28"/>
          <w:szCs w:val="28"/>
        </w:rPr>
        <w:t xml:space="preserve">«2.9.3. В случае неполноты представленных документов, несоблюдения сроков представления заявки и документов либо несоответствия документов </w:t>
      </w:r>
      <w:r w:rsidRPr="0046790E">
        <w:rPr>
          <w:sz w:val="28"/>
          <w:szCs w:val="28"/>
        </w:rPr>
        <w:lastRenderedPageBreak/>
        <w:t>требованиям, установленным пунктами 2.4 и 2.5 настоящего Порядка, в течение 10 рабочих дней с даты регистрации заявки на участие в конкурсе готовит и направляет заявителю письменное уведомление с указанием выявленных несоответствий заявки установленным требованиям».</w:t>
      </w:r>
    </w:p>
    <w:p w:rsidR="00E11027" w:rsidRPr="001514C4" w:rsidRDefault="00E11027" w:rsidP="00E11027">
      <w:pPr>
        <w:tabs>
          <w:tab w:val="left" w:pos="993"/>
        </w:tabs>
        <w:autoSpaceDE w:val="0"/>
        <w:autoSpaceDN w:val="0"/>
        <w:adjustRightInd w:val="0"/>
        <w:spacing w:line="460" w:lineRule="exact"/>
        <w:ind w:right="-30" w:firstLine="709"/>
        <w:jc w:val="both"/>
        <w:rPr>
          <w:sz w:val="28"/>
          <w:szCs w:val="28"/>
        </w:rPr>
      </w:pPr>
      <w:r w:rsidRPr="0046790E">
        <w:rPr>
          <w:sz w:val="28"/>
          <w:szCs w:val="28"/>
        </w:rPr>
        <w:t xml:space="preserve">2.4.3. В подпункте 2.9.5 слова «в </w:t>
      </w:r>
      <w:r w:rsidRPr="0046790E">
        <w:rPr>
          <w:spacing w:val="-4"/>
          <w:sz w:val="28"/>
          <w:szCs w:val="28"/>
        </w:rPr>
        <w:t>абзаце восьмом пункта 1.3» заменить словами «в пункте 3.1–1».</w:t>
      </w:r>
    </w:p>
    <w:p w:rsidR="00E11027" w:rsidRDefault="00E11027" w:rsidP="00E11027">
      <w:pPr>
        <w:tabs>
          <w:tab w:val="left" w:pos="993"/>
        </w:tabs>
        <w:autoSpaceDE w:val="0"/>
        <w:autoSpaceDN w:val="0"/>
        <w:adjustRightInd w:val="0"/>
        <w:spacing w:line="460" w:lineRule="exact"/>
        <w:ind w:right="-30" w:firstLine="709"/>
        <w:jc w:val="both"/>
        <w:rPr>
          <w:sz w:val="28"/>
          <w:szCs w:val="28"/>
        </w:rPr>
      </w:pPr>
      <w:r>
        <w:rPr>
          <w:sz w:val="28"/>
          <w:szCs w:val="28"/>
        </w:rPr>
        <w:t>2.5. Пункт 2.10 изложить в следующей редакции:</w:t>
      </w:r>
    </w:p>
    <w:p w:rsidR="00E11027" w:rsidRPr="000B51A9" w:rsidRDefault="00E11027" w:rsidP="00E11027">
      <w:pPr>
        <w:tabs>
          <w:tab w:val="left" w:pos="993"/>
        </w:tabs>
        <w:autoSpaceDE w:val="0"/>
        <w:autoSpaceDN w:val="0"/>
        <w:adjustRightInd w:val="0"/>
        <w:spacing w:line="460" w:lineRule="exact"/>
        <w:ind w:right="-30" w:firstLine="709"/>
        <w:jc w:val="both"/>
        <w:rPr>
          <w:rFonts w:eastAsia="Calibri"/>
          <w:sz w:val="28"/>
          <w:szCs w:val="28"/>
        </w:rPr>
      </w:pPr>
      <w:r>
        <w:rPr>
          <w:sz w:val="28"/>
          <w:szCs w:val="28"/>
        </w:rPr>
        <w:t>«2.10.</w:t>
      </w:r>
      <w:r w:rsidRPr="000B51A9">
        <w:rPr>
          <w:sz w:val="28"/>
          <w:szCs w:val="28"/>
        </w:rPr>
        <w:t xml:space="preserve"> Конкурсная комиссия, создаваемая Правительством Кировской области, </w:t>
      </w:r>
      <w:r w:rsidRPr="000B51A9">
        <w:rPr>
          <w:rFonts w:eastAsia="Calibri"/>
          <w:sz w:val="28"/>
          <w:szCs w:val="28"/>
        </w:rPr>
        <w:t>формируется на основе добровольного участия в ее деятельности граждан Российской Федерации.</w:t>
      </w:r>
    </w:p>
    <w:p w:rsidR="00E11027" w:rsidRPr="000B51A9" w:rsidRDefault="00E11027" w:rsidP="00E11027">
      <w:pPr>
        <w:autoSpaceDE w:val="0"/>
        <w:autoSpaceDN w:val="0"/>
        <w:adjustRightInd w:val="0"/>
        <w:spacing w:line="460" w:lineRule="exact"/>
        <w:ind w:firstLine="709"/>
        <w:jc w:val="both"/>
        <w:rPr>
          <w:rFonts w:eastAsia="Calibri"/>
          <w:sz w:val="28"/>
          <w:szCs w:val="28"/>
        </w:rPr>
      </w:pPr>
      <w:r w:rsidRPr="000B51A9">
        <w:rPr>
          <w:rFonts w:eastAsia="Calibri"/>
          <w:sz w:val="28"/>
          <w:szCs w:val="28"/>
        </w:rPr>
        <w:t xml:space="preserve">В состав конкурсной комиссии входят представители органов исполнительной власти Кировской области, а также по согласованию члены Общественной палаты Кировской области, представители </w:t>
      </w:r>
      <w:r>
        <w:rPr>
          <w:rFonts w:eastAsia="Calibri"/>
          <w:sz w:val="28"/>
          <w:szCs w:val="28"/>
        </w:rPr>
        <w:t xml:space="preserve">  </w:t>
      </w:r>
      <w:r w:rsidRPr="000B51A9">
        <w:rPr>
          <w:rFonts w:eastAsia="Calibri"/>
          <w:sz w:val="28"/>
          <w:szCs w:val="28"/>
        </w:rPr>
        <w:t>негосударственных некоммерческих организаций, общественных объединений, сельскохозяйственных товаропроизводителей</w:t>
      </w:r>
      <w:r>
        <w:rPr>
          <w:rFonts w:eastAsia="Calibri"/>
          <w:sz w:val="28"/>
          <w:szCs w:val="28"/>
        </w:rPr>
        <w:t xml:space="preserve">, при этом </w:t>
      </w:r>
      <w:r w:rsidRPr="000B51A9">
        <w:rPr>
          <w:rFonts w:eastAsia="Calibri"/>
          <w:sz w:val="28"/>
          <w:szCs w:val="28"/>
        </w:rPr>
        <w:t>не</w:t>
      </w:r>
      <w:r>
        <w:rPr>
          <w:rFonts w:eastAsia="Calibri"/>
          <w:sz w:val="28"/>
          <w:szCs w:val="28"/>
        </w:rPr>
        <w:t> </w:t>
      </w:r>
      <w:r w:rsidRPr="000B51A9">
        <w:rPr>
          <w:rFonts w:eastAsia="Calibri"/>
          <w:sz w:val="28"/>
          <w:szCs w:val="28"/>
        </w:rPr>
        <w:t>менее 50</w:t>
      </w:r>
      <w:r>
        <w:rPr>
          <w:rFonts w:eastAsia="Calibri"/>
          <w:sz w:val="28"/>
          <w:szCs w:val="28"/>
        </w:rPr>
        <w:t>%</w:t>
      </w:r>
      <w:r w:rsidRPr="000B51A9">
        <w:rPr>
          <w:rFonts w:eastAsia="Calibri"/>
          <w:sz w:val="28"/>
          <w:szCs w:val="28"/>
        </w:rPr>
        <w:t xml:space="preserve"> членов </w:t>
      </w:r>
      <w:r>
        <w:rPr>
          <w:rFonts w:eastAsia="Calibri"/>
          <w:sz w:val="28"/>
          <w:szCs w:val="28"/>
        </w:rPr>
        <w:t xml:space="preserve">конкурсной комиссии </w:t>
      </w:r>
      <w:r w:rsidRPr="000B51A9">
        <w:rPr>
          <w:rFonts w:eastAsia="Calibri"/>
          <w:sz w:val="28"/>
          <w:szCs w:val="28"/>
        </w:rPr>
        <w:t>явля</w:t>
      </w:r>
      <w:r>
        <w:rPr>
          <w:rFonts w:eastAsia="Calibri"/>
          <w:sz w:val="28"/>
          <w:szCs w:val="28"/>
        </w:rPr>
        <w:t>ются</w:t>
      </w:r>
      <w:r w:rsidRPr="000B51A9">
        <w:rPr>
          <w:rFonts w:eastAsia="Calibri"/>
          <w:sz w:val="28"/>
          <w:szCs w:val="28"/>
        </w:rPr>
        <w:t xml:space="preserve"> государственными или муниципальными служащими.</w:t>
      </w:r>
    </w:p>
    <w:p w:rsidR="00E11027" w:rsidRPr="000B51A9" w:rsidRDefault="00E11027" w:rsidP="00E11027">
      <w:pPr>
        <w:autoSpaceDE w:val="0"/>
        <w:autoSpaceDN w:val="0"/>
        <w:adjustRightInd w:val="0"/>
        <w:spacing w:line="460" w:lineRule="exact"/>
        <w:ind w:firstLine="709"/>
        <w:jc w:val="both"/>
        <w:rPr>
          <w:rFonts w:eastAsia="Calibri"/>
          <w:sz w:val="28"/>
          <w:szCs w:val="28"/>
        </w:rPr>
      </w:pPr>
      <w:r>
        <w:rPr>
          <w:sz w:val="28"/>
          <w:szCs w:val="28"/>
        </w:rPr>
        <w:t xml:space="preserve">Конкурсная комиссия осуществляет отбор проектов </w:t>
      </w:r>
      <w:proofErr w:type="spellStart"/>
      <w:r>
        <w:rPr>
          <w:sz w:val="28"/>
          <w:szCs w:val="28"/>
        </w:rPr>
        <w:t>грантополучателей</w:t>
      </w:r>
      <w:proofErr w:type="spellEnd"/>
      <w:r>
        <w:rPr>
          <w:sz w:val="28"/>
          <w:szCs w:val="28"/>
        </w:rPr>
        <w:t xml:space="preserve"> 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потребительских</w:t>
      </w:r>
      <w:r w:rsidRPr="00C15D2E">
        <w:rPr>
          <w:sz w:val="28"/>
          <w:szCs w:val="28"/>
        </w:rPr>
        <w:t xml:space="preserve"> </w:t>
      </w:r>
      <w:r>
        <w:rPr>
          <w:sz w:val="28"/>
          <w:szCs w:val="28"/>
        </w:rPr>
        <w:t xml:space="preserve">кооперативов, ранее не получавших гранты в рамках Государственной </w:t>
      </w:r>
      <w:r w:rsidRPr="0034256B">
        <w:rPr>
          <w:sz w:val="28"/>
          <w:szCs w:val="28"/>
        </w:rPr>
        <w:t>программы</w:t>
      </w:r>
      <w:r w:rsidRPr="0034256B">
        <w:rPr>
          <w:rFonts w:eastAsia="Calibri"/>
          <w:sz w:val="28"/>
          <w:szCs w:val="28"/>
        </w:rPr>
        <w:t>.</w:t>
      </w:r>
    </w:p>
    <w:p w:rsidR="00E11027" w:rsidRPr="000B51A9" w:rsidRDefault="00E11027" w:rsidP="00E11027">
      <w:pPr>
        <w:autoSpaceDE w:val="0"/>
        <w:autoSpaceDN w:val="0"/>
        <w:adjustRightInd w:val="0"/>
        <w:spacing w:line="460" w:lineRule="exact"/>
        <w:ind w:firstLine="709"/>
        <w:jc w:val="both"/>
        <w:rPr>
          <w:rFonts w:eastAsia="Calibri"/>
          <w:sz w:val="28"/>
          <w:szCs w:val="28"/>
        </w:rPr>
      </w:pPr>
      <w:r w:rsidRPr="000B51A9">
        <w:rPr>
          <w:rFonts w:eastAsia="Calibri"/>
          <w:sz w:val="28"/>
          <w:szCs w:val="28"/>
        </w:rPr>
        <w:t xml:space="preserve">Состав конкурсной комиссии и регламент работы конкурсной </w:t>
      </w:r>
      <w:r w:rsidR="0087440D">
        <w:rPr>
          <w:rFonts w:eastAsia="Calibri"/>
          <w:sz w:val="28"/>
          <w:szCs w:val="28"/>
        </w:rPr>
        <w:t xml:space="preserve">   </w:t>
      </w:r>
      <w:r w:rsidRPr="000B51A9">
        <w:rPr>
          <w:rFonts w:eastAsia="Calibri"/>
          <w:sz w:val="28"/>
          <w:szCs w:val="28"/>
        </w:rPr>
        <w:t>комиссии утверждаются постановлением Правительства Кировской области.</w:t>
      </w:r>
    </w:p>
    <w:p w:rsidR="00E11027" w:rsidRDefault="00E11027" w:rsidP="00E11027">
      <w:pPr>
        <w:tabs>
          <w:tab w:val="left" w:pos="993"/>
          <w:tab w:val="left" w:pos="1418"/>
        </w:tabs>
        <w:autoSpaceDE w:val="0"/>
        <w:autoSpaceDN w:val="0"/>
        <w:adjustRightInd w:val="0"/>
        <w:spacing w:line="460" w:lineRule="exact"/>
        <w:ind w:right="-30" w:firstLine="709"/>
        <w:jc w:val="both"/>
        <w:rPr>
          <w:sz w:val="28"/>
          <w:szCs w:val="28"/>
        </w:rPr>
      </w:pPr>
      <w:r w:rsidRPr="000B51A9">
        <w:rPr>
          <w:sz w:val="28"/>
          <w:szCs w:val="28"/>
        </w:rPr>
        <w:t>Конкурсная комиссия не позднее 5 рабочих дней после получения от</w:t>
      </w:r>
      <w:r>
        <w:rPr>
          <w:sz w:val="28"/>
          <w:szCs w:val="28"/>
        </w:rPr>
        <w:t> </w:t>
      </w:r>
      <w:r w:rsidRPr="000B51A9">
        <w:rPr>
          <w:sz w:val="28"/>
          <w:szCs w:val="28"/>
        </w:rPr>
        <w:t>министерства заявок на участие в конкурсе:</w:t>
      </w:r>
    </w:p>
    <w:p w:rsidR="00E11027" w:rsidRDefault="00E11027" w:rsidP="00E11027">
      <w:pPr>
        <w:tabs>
          <w:tab w:val="left" w:pos="993"/>
        </w:tabs>
        <w:autoSpaceDE w:val="0"/>
        <w:autoSpaceDN w:val="0"/>
        <w:adjustRightInd w:val="0"/>
        <w:spacing w:line="460" w:lineRule="exact"/>
        <w:ind w:right="-30" w:firstLine="709"/>
        <w:jc w:val="both"/>
        <w:rPr>
          <w:sz w:val="28"/>
          <w:szCs w:val="28"/>
        </w:rPr>
      </w:pPr>
      <w:r w:rsidRPr="003A4F05">
        <w:rPr>
          <w:sz w:val="28"/>
          <w:szCs w:val="28"/>
        </w:rPr>
        <w:t>2.1</w:t>
      </w:r>
      <w:r>
        <w:rPr>
          <w:sz w:val="28"/>
          <w:szCs w:val="28"/>
        </w:rPr>
        <w:t>0.1. Рассматривает кооперативы на предмет соответствия их требованиям, установленным пунктом 2.3 настоящего Порядка.</w:t>
      </w:r>
    </w:p>
    <w:p w:rsidR="00E11027" w:rsidRDefault="00E11027" w:rsidP="00E11027">
      <w:pPr>
        <w:tabs>
          <w:tab w:val="left" w:pos="993"/>
        </w:tabs>
        <w:autoSpaceDE w:val="0"/>
        <w:autoSpaceDN w:val="0"/>
        <w:adjustRightInd w:val="0"/>
        <w:spacing w:line="460" w:lineRule="exact"/>
        <w:ind w:right="-30" w:firstLine="709"/>
        <w:jc w:val="both"/>
        <w:rPr>
          <w:sz w:val="28"/>
          <w:szCs w:val="28"/>
        </w:rPr>
      </w:pPr>
      <w:r>
        <w:rPr>
          <w:sz w:val="28"/>
          <w:szCs w:val="28"/>
        </w:rPr>
        <w:t>2.</w:t>
      </w:r>
      <w:r w:rsidRPr="003A4F05">
        <w:rPr>
          <w:sz w:val="28"/>
          <w:szCs w:val="28"/>
        </w:rPr>
        <w:t>1</w:t>
      </w:r>
      <w:r>
        <w:rPr>
          <w:sz w:val="28"/>
          <w:szCs w:val="28"/>
        </w:rPr>
        <w:t xml:space="preserve">0.2. Принимает по итогам рассмотрения одно из </w:t>
      </w:r>
      <w:proofErr w:type="gramStart"/>
      <w:r>
        <w:rPr>
          <w:sz w:val="28"/>
          <w:szCs w:val="28"/>
        </w:rPr>
        <w:t xml:space="preserve">следующих </w:t>
      </w:r>
      <w:r w:rsidR="0087440D">
        <w:rPr>
          <w:sz w:val="28"/>
          <w:szCs w:val="28"/>
        </w:rPr>
        <w:t xml:space="preserve"> </w:t>
      </w:r>
      <w:r>
        <w:rPr>
          <w:sz w:val="28"/>
          <w:szCs w:val="28"/>
        </w:rPr>
        <w:t>решений</w:t>
      </w:r>
      <w:proofErr w:type="gramEnd"/>
      <w:r>
        <w:rPr>
          <w:sz w:val="28"/>
          <w:szCs w:val="28"/>
        </w:rPr>
        <w:t>:</w:t>
      </w:r>
    </w:p>
    <w:p w:rsidR="00E11027" w:rsidRPr="0046790E" w:rsidRDefault="00E11027" w:rsidP="00E11027">
      <w:pPr>
        <w:tabs>
          <w:tab w:val="left" w:pos="993"/>
        </w:tabs>
        <w:autoSpaceDE w:val="0"/>
        <w:autoSpaceDN w:val="0"/>
        <w:adjustRightInd w:val="0"/>
        <w:spacing w:line="460" w:lineRule="exact"/>
        <w:ind w:right="-30" w:firstLine="709"/>
        <w:jc w:val="both"/>
        <w:rPr>
          <w:spacing w:val="-2"/>
          <w:sz w:val="28"/>
          <w:szCs w:val="28"/>
        </w:rPr>
      </w:pPr>
      <w:r w:rsidRPr="0046790E">
        <w:rPr>
          <w:spacing w:val="-2"/>
          <w:sz w:val="28"/>
          <w:szCs w:val="28"/>
        </w:rPr>
        <w:lastRenderedPageBreak/>
        <w:t>2.10.2.1. Об отказе кооперативу в допуске к участию в конкурсе в случае несоответствия заявителя требованиям пункта 2.3 настоящего Порядка.</w:t>
      </w:r>
    </w:p>
    <w:p w:rsidR="00E11027" w:rsidRDefault="00E11027" w:rsidP="00E11027">
      <w:pPr>
        <w:tabs>
          <w:tab w:val="left" w:pos="993"/>
        </w:tabs>
        <w:autoSpaceDE w:val="0"/>
        <w:autoSpaceDN w:val="0"/>
        <w:adjustRightInd w:val="0"/>
        <w:spacing w:line="460" w:lineRule="exact"/>
        <w:ind w:right="-30" w:firstLine="709"/>
        <w:jc w:val="both"/>
        <w:rPr>
          <w:sz w:val="28"/>
          <w:szCs w:val="28"/>
        </w:rPr>
      </w:pPr>
      <w:r>
        <w:rPr>
          <w:sz w:val="28"/>
          <w:szCs w:val="28"/>
        </w:rPr>
        <w:t>2.10.2.2. О допуске к участию в конкурсе кооперативов, соответствующих требованиям пункта 2.3 настоящего Порядка.</w:t>
      </w:r>
    </w:p>
    <w:p w:rsidR="00E11027" w:rsidRDefault="00E11027" w:rsidP="00E11027">
      <w:pPr>
        <w:tabs>
          <w:tab w:val="left" w:pos="993"/>
        </w:tabs>
        <w:autoSpaceDE w:val="0"/>
        <w:autoSpaceDN w:val="0"/>
        <w:adjustRightInd w:val="0"/>
        <w:spacing w:line="460" w:lineRule="exact"/>
        <w:ind w:right="-30" w:firstLine="709"/>
        <w:jc w:val="both"/>
        <w:rPr>
          <w:sz w:val="28"/>
          <w:szCs w:val="28"/>
        </w:rPr>
      </w:pPr>
      <w:r>
        <w:rPr>
          <w:sz w:val="28"/>
          <w:szCs w:val="28"/>
        </w:rPr>
        <w:t>2.10.3. Готовит проект протокола заседания конкурсной комиссии».</w:t>
      </w:r>
    </w:p>
    <w:p w:rsidR="00E11027" w:rsidRPr="00F86FBC" w:rsidRDefault="00E11027" w:rsidP="00E11027">
      <w:pPr>
        <w:tabs>
          <w:tab w:val="left" w:pos="993"/>
        </w:tabs>
        <w:autoSpaceDE w:val="0"/>
        <w:autoSpaceDN w:val="0"/>
        <w:adjustRightInd w:val="0"/>
        <w:spacing w:line="460" w:lineRule="exact"/>
        <w:ind w:right="-30" w:firstLine="709"/>
        <w:jc w:val="both"/>
        <w:rPr>
          <w:spacing w:val="-2"/>
          <w:sz w:val="28"/>
          <w:szCs w:val="28"/>
        </w:rPr>
      </w:pPr>
      <w:r>
        <w:rPr>
          <w:sz w:val="28"/>
          <w:szCs w:val="28"/>
        </w:rPr>
        <w:t xml:space="preserve">3. В разделе 3 </w:t>
      </w:r>
      <w:r w:rsidRPr="00F86FBC">
        <w:rPr>
          <w:spacing w:val="-2"/>
          <w:sz w:val="28"/>
          <w:szCs w:val="28"/>
        </w:rPr>
        <w:t>«Условия и порядок предоставления грантов»:</w:t>
      </w:r>
    </w:p>
    <w:p w:rsidR="00E11027" w:rsidRPr="00F86FBC" w:rsidRDefault="00E11027" w:rsidP="00E11027">
      <w:pPr>
        <w:tabs>
          <w:tab w:val="left" w:pos="993"/>
        </w:tabs>
        <w:autoSpaceDE w:val="0"/>
        <w:autoSpaceDN w:val="0"/>
        <w:adjustRightInd w:val="0"/>
        <w:spacing w:line="460" w:lineRule="exact"/>
        <w:ind w:right="-28" w:firstLine="709"/>
        <w:jc w:val="both"/>
        <w:rPr>
          <w:sz w:val="28"/>
          <w:szCs w:val="28"/>
        </w:rPr>
      </w:pPr>
      <w:r w:rsidRPr="00F86FBC">
        <w:rPr>
          <w:spacing w:val="-2"/>
          <w:sz w:val="28"/>
          <w:szCs w:val="28"/>
        </w:rPr>
        <w:t xml:space="preserve">3.1. </w:t>
      </w:r>
      <w:r w:rsidRPr="00F86FBC">
        <w:rPr>
          <w:sz w:val="28"/>
          <w:szCs w:val="28"/>
        </w:rPr>
        <w:t>Дополнить пунктом 3.1</w:t>
      </w:r>
      <w:r w:rsidRPr="00F86FBC">
        <w:rPr>
          <w:spacing w:val="-4"/>
          <w:sz w:val="28"/>
          <w:szCs w:val="28"/>
        </w:rPr>
        <w:t>–</w:t>
      </w:r>
      <w:r w:rsidRPr="00F86FBC">
        <w:rPr>
          <w:sz w:val="28"/>
          <w:szCs w:val="28"/>
        </w:rPr>
        <w:t>1 следующего содержания:</w:t>
      </w:r>
    </w:p>
    <w:p w:rsidR="00E11027" w:rsidRDefault="00E11027" w:rsidP="00E11027">
      <w:pPr>
        <w:tabs>
          <w:tab w:val="left" w:pos="993"/>
        </w:tabs>
        <w:autoSpaceDE w:val="0"/>
        <w:autoSpaceDN w:val="0"/>
        <w:adjustRightInd w:val="0"/>
        <w:spacing w:line="460" w:lineRule="exact"/>
        <w:ind w:right="-28" w:firstLine="709"/>
        <w:jc w:val="both"/>
        <w:rPr>
          <w:sz w:val="28"/>
          <w:szCs w:val="28"/>
        </w:rPr>
      </w:pPr>
      <w:r w:rsidRPr="007C5B2E">
        <w:rPr>
          <w:sz w:val="28"/>
          <w:szCs w:val="28"/>
        </w:rPr>
        <w:t>«3.1</w:t>
      </w:r>
      <w:r w:rsidRPr="007C5B2E">
        <w:rPr>
          <w:spacing w:val="-4"/>
          <w:sz w:val="28"/>
          <w:szCs w:val="28"/>
        </w:rPr>
        <w:t>–</w:t>
      </w:r>
      <w:r w:rsidRPr="007C5B2E">
        <w:rPr>
          <w:sz w:val="28"/>
          <w:szCs w:val="28"/>
        </w:rPr>
        <w:t>1</w:t>
      </w:r>
      <w:r w:rsidRPr="007C5B2E">
        <w:rPr>
          <w:spacing w:val="-3"/>
          <w:sz w:val="28"/>
          <w:szCs w:val="28"/>
        </w:rPr>
        <w:t>.</w:t>
      </w:r>
      <w:r>
        <w:rPr>
          <w:spacing w:val="-3"/>
          <w:sz w:val="28"/>
          <w:szCs w:val="28"/>
        </w:rPr>
        <w:t xml:space="preserve"> </w:t>
      </w:r>
      <w:r w:rsidRPr="00726F1E">
        <w:rPr>
          <w:sz w:val="28"/>
          <w:szCs w:val="28"/>
        </w:rPr>
        <w:t xml:space="preserve">Получение гранта возможно при условии </w:t>
      </w:r>
      <w:proofErr w:type="gramStart"/>
      <w:r w:rsidRPr="00726F1E">
        <w:rPr>
          <w:sz w:val="28"/>
          <w:szCs w:val="28"/>
        </w:rPr>
        <w:t xml:space="preserve">завершения </w:t>
      </w:r>
      <w:r w:rsidR="0087440D">
        <w:rPr>
          <w:sz w:val="28"/>
          <w:szCs w:val="28"/>
        </w:rPr>
        <w:t xml:space="preserve"> </w:t>
      </w:r>
      <w:r w:rsidRPr="00726F1E">
        <w:rPr>
          <w:sz w:val="28"/>
          <w:szCs w:val="28"/>
        </w:rPr>
        <w:t>реализации</w:t>
      </w:r>
      <w:proofErr w:type="gramEnd"/>
      <w:r w:rsidRPr="00726F1E">
        <w:rPr>
          <w:sz w:val="28"/>
          <w:szCs w:val="28"/>
        </w:rPr>
        <w:t xml:space="preserve"> проекта </w:t>
      </w:r>
      <w:proofErr w:type="spellStart"/>
      <w:r w:rsidRPr="00726F1E">
        <w:rPr>
          <w:sz w:val="28"/>
          <w:szCs w:val="28"/>
        </w:rPr>
        <w:t>грантополучателя</w:t>
      </w:r>
      <w:proofErr w:type="spellEnd"/>
      <w:r w:rsidRPr="00726F1E">
        <w:rPr>
          <w:sz w:val="28"/>
          <w:szCs w:val="28"/>
        </w:rPr>
        <w:t>, на</w:t>
      </w:r>
      <w:r>
        <w:rPr>
          <w:sz w:val="28"/>
          <w:szCs w:val="28"/>
        </w:rPr>
        <w:t xml:space="preserve"> </w:t>
      </w:r>
      <w:r w:rsidRPr="00726F1E">
        <w:rPr>
          <w:sz w:val="28"/>
          <w:szCs w:val="28"/>
        </w:rPr>
        <w:t>который ранее был получен грант, отсутствия внесения изменений в</w:t>
      </w:r>
      <w:r>
        <w:rPr>
          <w:sz w:val="28"/>
          <w:szCs w:val="28"/>
        </w:rPr>
        <w:t xml:space="preserve"> </w:t>
      </w:r>
      <w:r w:rsidRPr="00726F1E">
        <w:rPr>
          <w:sz w:val="28"/>
          <w:szCs w:val="28"/>
        </w:rPr>
        <w:t xml:space="preserve">плановые показатели деятельности ранее реализованного проекта </w:t>
      </w:r>
      <w:proofErr w:type="spellStart"/>
      <w:r w:rsidRPr="00726F1E">
        <w:rPr>
          <w:sz w:val="28"/>
          <w:szCs w:val="28"/>
        </w:rPr>
        <w:t>грантополучателя</w:t>
      </w:r>
      <w:proofErr w:type="spellEnd"/>
      <w:r w:rsidRPr="00726F1E">
        <w:rPr>
          <w:sz w:val="28"/>
          <w:szCs w:val="28"/>
        </w:rPr>
        <w:t xml:space="preserve"> с участием средств гранта либо </w:t>
      </w:r>
      <w:r w:rsidR="0087440D">
        <w:rPr>
          <w:sz w:val="28"/>
          <w:szCs w:val="28"/>
        </w:rPr>
        <w:t xml:space="preserve">  </w:t>
      </w:r>
      <w:r w:rsidRPr="00726F1E">
        <w:rPr>
          <w:sz w:val="28"/>
          <w:szCs w:val="28"/>
        </w:rPr>
        <w:t xml:space="preserve">при условии внесения изменений в плановые показатели деятельности ранее реализованного проекта </w:t>
      </w:r>
      <w:proofErr w:type="spellStart"/>
      <w:r w:rsidRPr="00726F1E">
        <w:rPr>
          <w:sz w:val="28"/>
          <w:szCs w:val="28"/>
        </w:rPr>
        <w:t>грантополучателя</w:t>
      </w:r>
      <w:proofErr w:type="spellEnd"/>
      <w:r w:rsidRPr="00726F1E">
        <w:rPr>
          <w:sz w:val="28"/>
          <w:szCs w:val="28"/>
        </w:rPr>
        <w:t xml:space="preserve"> с</w:t>
      </w:r>
      <w:r>
        <w:rPr>
          <w:sz w:val="28"/>
          <w:szCs w:val="28"/>
        </w:rPr>
        <w:t xml:space="preserve"> </w:t>
      </w:r>
      <w:r w:rsidRPr="00726F1E">
        <w:rPr>
          <w:sz w:val="28"/>
          <w:szCs w:val="28"/>
        </w:rPr>
        <w:t>участием средств гранта вследствие наступления обстоятельств непреодолимой силы не более чем на</w:t>
      </w:r>
      <w:r>
        <w:rPr>
          <w:sz w:val="28"/>
          <w:szCs w:val="28"/>
        </w:rPr>
        <w:t> </w:t>
      </w:r>
      <w:r w:rsidRPr="00726F1E">
        <w:rPr>
          <w:sz w:val="28"/>
          <w:szCs w:val="28"/>
        </w:rPr>
        <w:t>10</w:t>
      </w:r>
      <w:r>
        <w:rPr>
          <w:sz w:val="28"/>
          <w:szCs w:val="28"/>
        </w:rPr>
        <w:t>%</w:t>
      </w:r>
      <w:r w:rsidRPr="00726F1E">
        <w:rPr>
          <w:sz w:val="28"/>
          <w:szCs w:val="28"/>
        </w:rPr>
        <w:t xml:space="preserve">. </w:t>
      </w:r>
      <w:r>
        <w:rPr>
          <w:sz w:val="28"/>
          <w:szCs w:val="28"/>
        </w:rPr>
        <w:t>Сельскохозяйственные потребительские кооперативы – п</w:t>
      </w:r>
      <w:r w:rsidRPr="00726F1E">
        <w:rPr>
          <w:sz w:val="28"/>
          <w:szCs w:val="28"/>
        </w:rPr>
        <w:t>олучатели гранта, реализовавшие проект</w:t>
      </w:r>
      <w:r>
        <w:rPr>
          <w:sz w:val="28"/>
          <w:szCs w:val="28"/>
        </w:rPr>
        <w:t xml:space="preserve"> </w:t>
      </w:r>
      <w:proofErr w:type="spellStart"/>
      <w:r>
        <w:rPr>
          <w:sz w:val="28"/>
          <w:szCs w:val="28"/>
        </w:rPr>
        <w:t>грантополучателя</w:t>
      </w:r>
      <w:proofErr w:type="spellEnd"/>
      <w:r w:rsidRPr="00726F1E">
        <w:rPr>
          <w:sz w:val="28"/>
          <w:szCs w:val="28"/>
        </w:rPr>
        <w:t xml:space="preserve"> в полном объеме </w:t>
      </w:r>
      <w:proofErr w:type="gramStart"/>
      <w:r w:rsidRPr="00726F1E">
        <w:rPr>
          <w:sz w:val="28"/>
          <w:szCs w:val="28"/>
        </w:rPr>
        <w:t>и</w:t>
      </w:r>
      <w:r w:rsidR="0087440D">
        <w:rPr>
          <w:sz w:val="28"/>
          <w:szCs w:val="28"/>
        </w:rPr>
        <w:t xml:space="preserve"> </w:t>
      </w:r>
      <w:r w:rsidRPr="00726F1E">
        <w:rPr>
          <w:sz w:val="28"/>
          <w:szCs w:val="28"/>
        </w:rPr>
        <w:t xml:space="preserve"> достигшие</w:t>
      </w:r>
      <w:proofErr w:type="gramEnd"/>
      <w:r w:rsidRPr="00726F1E">
        <w:rPr>
          <w:sz w:val="28"/>
          <w:szCs w:val="28"/>
        </w:rPr>
        <w:t xml:space="preserve"> плановых показателей деятельности, могут </w:t>
      </w:r>
      <w:r>
        <w:rPr>
          <w:sz w:val="28"/>
          <w:szCs w:val="28"/>
        </w:rPr>
        <w:t>повторно по</w:t>
      </w:r>
      <w:r w:rsidRPr="00726F1E">
        <w:rPr>
          <w:sz w:val="28"/>
          <w:szCs w:val="28"/>
        </w:rPr>
        <w:t>лучить грант не ранее чем через 36 месяцев с даты получения предыдущего гранта</w:t>
      </w:r>
      <w:r>
        <w:rPr>
          <w:sz w:val="28"/>
          <w:szCs w:val="28"/>
        </w:rPr>
        <w:t>».</w:t>
      </w:r>
    </w:p>
    <w:p w:rsidR="00E11027" w:rsidRPr="007C5B2E" w:rsidRDefault="00E11027" w:rsidP="00E11027">
      <w:pPr>
        <w:tabs>
          <w:tab w:val="left" w:pos="993"/>
        </w:tabs>
        <w:autoSpaceDE w:val="0"/>
        <w:autoSpaceDN w:val="0"/>
        <w:adjustRightInd w:val="0"/>
        <w:spacing w:line="460" w:lineRule="exact"/>
        <w:ind w:right="-28" w:firstLine="709"/>
        <w:jc w:val="both"/>
        <w:rPr>
          <w:sz w:val="28"/>
          <w:szCs w:val="28"/>
        </w:rPr>
      </w:pPr>
      <w:r w:rsidRPr="007C5B2E">
        <w:rPr>
          <w:spacing w:val="-2"/>
          <w:sz w:val="28"/>
          <w:szCs w:val="28"/>
        </w:rPr>
        <w:t>3.</w:t>
      </w:r>
      <w:r>
        <w:rPr>
          <w:spacing w:val="-2"/>
          <w:sz w:val="28"/>
          <w:szCs w:val="28"/>
        </w:rPr>
        <w:t>2</w:t>
      </w:r>
      <w:r w:rsidRPr="007C5B2E">
        <w:rPr>
          <w:spacing w:val="-2"/>
          <w:sz w:val="28"/>
          <w:szCs w:val="28"/>
        </w:rPr>
        <w:t xml:space="preserve">. </w:t>
      </w:r>
      <w:r w:rsidRPr="007C5B2E">
        <w:rPr>
          <w:sz w:val="28"/>
          <w:szCs w:val="28"/>
        </w:rPr>
        <w:t>Дополнить пунктом 3.2</w:t>
      </w:r>
      <w:r w:rsidRPr="007C5B2E">
        <w:rPr>
          <w:spacing w:val="-4"/>
          <w:sz w:val="28"/>
          <w:szCs w:val="28"/>
        </w:rPr>
        <w:t>–</w:t>
      </w:r>
      <w:r w:rsidRPr="007C5B2E">
        <w:rPr>
          <w:sz w:val="28"/>
          <w:szCs w:val="28"/>
        </w:rPr>
        <w:t>1 следующего содержания:</w:t>
      </w:r>
    </w:p>
    <w:p w:rsidR="00E11027" w:rsidRPr="00F24F51" w:rsidRDefault="00E11027" w:rsidP="00E11027">
      <w:pPr>
        <w:tabs>
          <w:tab w:val="left" w:pos="993"/>
        </w:tabs>
        <w:autoSpaceDE w:val="0"/>
        <w:autoSpaceDN w:val="0"/>
        <w:adjustRightInd w:val="0"/>
        <w:spacing w:line="460" w:lineRule="exact"/>
        <w:ind w:right="-28" w:firstLine="709"/>
        <w:jc w:val="both"/>
        <w:rPr>
          <w:sz w:val="28"/>
          <w:szCs w:val="28"/>
        </w:rPr>
      </w:pPr>
      <w:r w:rsidRPr="00F24F51">
        <w:rPr>
          <w:sz w:val="28"/>
          <w:szCs w:val="28"/>
        </w:rPr>
        <w:t>«3.2</w:t>
      </w:r>
      <w:r w:rsidRPr="00F24F51">
        <w:rPr>
          <w:spacing w:val="-4"/>
          <w:sz w:val="28"/>
          <w:szCs w:val="28"/>
        </w:rPr>
        <w:t>–</w:t>
      </w:r>
      <w:r w:rsidRPr="00F24F51">
        <w:rPr>
          <w:sz w:val="28"/>
          <w:szCs w:val="28"/>
        </w:rPr>
        <w:t>1. Средства гранта на развитие материально-технической базы не предоставляются на финансовое обеспечение части затрат на закладку и (или) уход за виноградниками».</w:t>
      </w:r>
    </w:p>
    <w:p w:rsidR="00E11027" w:rsidRPr="00F24F51" w:rsidRDefault="00E11027" w:rsidP="00E11027">
      <w:pPr>
        <w:tabs>
          <w:tab w:val="left" w:pos="993"/>
        </w:tabs>
        <w:autoSpaceDE w:val="0"/>
        <w:autoSpaceDN w:val="0"/>
        <w:adjustRightInd w:val="0"/>
        <w:spacing w:line="460" w:lineRule="exact"/>
        <w:ind w:right="-28" w:firstLine="709"/>
        <w:jc w:val="both"/>
        <w:rPr>
          <w:sz w:val="28"/>
          <w:szCs w:val="28"/>
        </w:rPr>
      </w:pPr>
      <w:r w:rsidRPr="00F24F51">
        <w:rPr>
          <w:sz w:val="28"/>
          <w:szCs w:val="28"/>
        </w:rPr>
        <w:t>3.3. В пункте 3.4 после абзаца второго дополнить абзацем следующего содержания:</w:t>
      </w:r>
    </w:p>
    <w:p w:rsidR="00E11027" w:rsidRDefault="00E11027" w:rsidP="00E11027">
      <w:pPr>
        <w:autoSpaceDE w:val="0"/>
        <w:autoSpaceDN w:val="0"/>
        <w:adjustRightInd w:val="0"/>
        <w:spacing w:line="460" w:lineRule="exact"/>
        <w:ind w:firstLine="540"/>
        <w:jc w:val="both"/>
        <w:rPr>
          <w:rFonts w:eastAsia="Calibri"/>
          <w:sz w:val="28"/>
          <w:szCs w:val="28"/>
        </w:rPr>
      </w:pPr>
      <w:r w:rsidRPr="00F24F51">
        <w:rPr>
          <w:sz w:val="28"/>
          <w:szCs w:val="28"/>
        </w:rPr>
        <w:t>«</w:t>
      </w:r>
      <w:r w:rsidRPr="00F24F51">
        <w:rPr>
          <w:rFonts w:eastAsia="Calibri"/>
          <w:sz w:val="28"/>
          <w:szCs w:val="28"/>
        </w:rPr>
        <w:t>Приобретение имущества, ранее приобретенного с использованием средств государственной поддержки, за счет средств гранта не допускается».</w:t>
      </w:r>
    </w:p>
    <w:p w:rsidR="00E11027" w:rsidRDefault="00E11027" w:rsidP="00E11027">
      <w:pPr>
        <w:pStyle w:val="a5"/>
        <w:shd w:val="clear" w:color="auto" w:fill="FFFFFF"/>
        <w:tabs>
          <w:tab w:val="left" w:pos="993"/>
        </w:tabs>
        <w:autoSpaceDE w:val="0"/>
        <w:autoSpaceDN w:val="0"/>
        <w:adjustRightInd w:val="0"/>
        <w:spacing w:line="460" w:lineRule="exact"/>
        <w:ind w:left="709" w:right="-28"/>
        <w:jc w:val="both"/>
        <w:rPr>
          <w:rFonts w:ascii="Times New Roman" w:hAnsi="Times New Roman"/>
          <w:spacing w:val="-2"/>
          <w:sz w:val="28"/>
          <w:szCs w:val="28"/>
        </w:rPr>
      </w:pPr>
      <w:r w:rsidRPr="00945A5E">
        <w:rPr>
          <w:rFonts w:ascii="Times New Roman" w:hAnsi="Times New Roman"/>
          <w:spacing w:val="-2"/>
          <w:sz w:val="28"/>
          <w:szCs w:val="28"/>
        </w:rPr>
        <w:t>3.</w:t>
      </w:r>
      <w:r>
        <w:rPr>
          <w:rFonts w:ascii="Times New Roman" w:hAnsi="Times New Roman"/>
          <w:spacing w:val="-2"/>
          <w:sz w:val="28"/>
          <w:szCs w:val="28"/>
        </w:rPr>
        <w:t>4</w:t>
      </w:r>
      <w:r w:rsidRPr="00945A5E">
        <w:rPr>
          <w:rFonts w:ascii="Times New Roman" w:hAnsi="Times New Roman"/>
          <w:spacing w:val="-2"/>
          <w:sz w:val="28"/>
          <w:szCs w:val="28"/>
        </w:rPr>
        <w:t>.</w:t>
      </w:r>
      <w:r>
        <w:rPr>
          <w:rFonts w:ascii="Times New Roman" w:hAnsi="Times New Roman"/>
          <w:spacing w:val="-2"/>
          <w:sz w:val="28"/>
          <w:szCs w:val="28"/>
        </w:rPr>
        <w:t xml:space="preserve"> Абзац десятый пункта 3.5 изложить в следующей редакции:</w:t>
      </w:r>
    </w:p>
    <w:p w:rsidR="00E11027"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sidRPr="00B85B65">
        <w:rPr>
          <w:rFonts w:ascii="Times New Roman" w:hAnsi="Times New Roman"/>
          <w:spacing w:val="-2"/>
          <w:sz w:val="28"/>
          <w:szCs w:val="28"/>
        </w:rPr>
        <w:t>«</w:t>
      </w:r>
      <w:proofErr w:type="gramStart"/>
      <w:r w:rsidRPr="00B85B65">
        <w:rPr>
          <w:rFonts w:ascii="Times New Roman" w:hAnsi="Times New Roman"/>
          <w:spacing w:val="-2"/>
          <w:sz w:val="28"/>
          <w:szCs w:val="28"/>
        </w:rPr>
        <w:t>осуществлению</w:t>
      </w:r>
      <w:proofErr w:type="gramEnd"/>
      <w:r w:rsidRPr="00B85B65">
        <w:rPr>
          <w:rFonts w:ascii="Times New Roman" w:hAnsi="Times New Roman"/>
          <w:spacing w:val="-2"/>
          <w:sz w:val="28"/>
          <w:szCs w:val="28"/>
        </w:rPr>
        <w:t xml:space="preserve"> </w:t>
      </w:r>
      <w:r w:rsidRPr="00B85B65">
        <w:rPr>
          <w:rFonts w:ascii="Times New Roman" w:hAnsi="Times New Roman"/>
          <w:sz w:val="28"/>
          <w:szCs w:val="28"/>
        </w:rPr>
        <w:t xml:space="preserve">деятельности кооператива и представлению </w:t>
      </w:r>
      <w:r w:rsidR="0087440D">
        <w:rPr>
          <w:rFonts w:ascii="Times New Roman" w:hAnsi="Times New Roman"/>
          <w:sz w:val="28"/>
          <w:szCs w:val="28"/>
        </w:rPr>
        <w:t xml:space="preserve"> </w:t>
      </w:r>
      <w:r w:rsidRPr="00B85B65">
        <w:rPr>
          <w:rFonts w:ascii="Times New Roman" w:hAnsi="Times New Roman"/>
          <w:sz w:val="28"/>
          <w:szCs w:val="28"/>
        </w:rPr>
        <w:t xml:space="preserve">отчетности о реализации проекта </w:t>
      </w:r>
      <w:proofErr w:type="spellStart"/>
      <w:r w:rsidRPr="00B85B65">
        <w:rPr>
          <w:rFonts w:ascii="Times New Roman" w:hAnsi="Times New Roman"/>
          <w:sz w:val="28"/>
          <w:szCs w:val="28"/>
        </w:rPr>
        <w:t>грантополучателя</w:t>
      </w:r>
      <w:proofErr w:type="spellEnd"/>
      <w:r w:rsidRPr="00B85B65">
        <w:rPr>
          <w:rFonts w:ascii="Times New Roman" w:hAnsi="Times New Roman"/>
          <w:sz w:val="28"/>
          <w:szCs w:val="28"/>
        </w:rPr>
        <w:t xml:space="preserve"> в министерство в течение не менее чем</w:t>
      </w:r>
      <w:r>
        <w:rPr>
          <w:rFonts w:ascii="Times New Roman" w:hAnsi="Times New Roman"/>
          <w:sz w:val="28"/>
          <w:szCs w:val="28"/>
        </w:rPr>
        <w:t xml:space="preserve"> </w:t>
      </w:r>
      <w:r w:rsidRPr="00B85B65">
        <w:rPr>
          <w:rFonts w:ascii="Times New Roman" w:hAnsi="Times New Roman"/>
          <w:sz w:val="28"/>
          <w:szCs w:val="28"/>
        </w:rPr>
        <w:t>5 лет со дня получения гранта</w:t>
      </w:r>
      <w:r>
        <w:rPr>
          <w:rFonts w:ascii="Times New Roman" w:hAnsi="Times New Roman"/>
          <w:sz w:val="28"/>
          <w:szCs w:val="28"/>
        </w:rPr>
        <w:t>;</w:t>
      </w:r>
      <w:r w:rsidRPr="00B85B65">
        <w:rPr>
          <w:rFonts w:ascii="Times New Roman" w:hAnsi="Times New Roman"/>
          <w:sz w:val="28"/>
          <w:szCs w:val="28"/>
        </w:rPr>
        <w:t>».</w:t>
      </w:r>
    </w:p>
    <w:p w:rsidR="00E11027" w:rsidRDefault="00E11027" w:rsidP="00E11027">
      <w:pPr>
        <w:pStyle w:val="a5"/>
        <w:shd w:val="clear" w:color="auto" w:fill="FFFFFF"/>
        <w:tabs>
          <w:tab w:val="left" w:pos="993"/>
        </w:tabs>
        <w:autoSpaceDE w:val="0"/>
        <w:autoSpaceDN w:val="0"/>
        <w:adjustRightInd w:val="0"/>
        <w:spacing w:line="460" w:lineRule="exact"/>
        <w:ind w:left="709" w:right="-28"/>
        <w:jc w:val="both"/>
        <w:rPr>
          <w:rFonts w:ascii="Times New Roman" w:hAnsi="Times New Roman"/>
          <w:spacing w:val="-2"/>
          <w:sz w:val="28"/>
          <w:szCs w:val="28"/>
        </w:rPr>
      </w:pPr>
      <w:r>
        <w:rPr>
          <w:rFonts w:ascii="Times New Roman" w:hAnsi="Times New Roman"/>
          <w:spacing w:val="-2"/>
          <w:sz w:val="28"/>
          <w:szCs w:val="28"/>
        </w:rPr>
        <w:t>3.5.</w:t>
      </w:r>
      <w:r w:rsidRPr="00945A5E">
        <w:rPr>
          <w:rFonts w:ascii="Times New Roman" w:hAnsi="Times New Roman"/>
          <w:spacing w:val="-2"/>
          <w:sz w:val="28"/>
          <w:szCs w:val="28"/>
        </w:rPr>
        <w:t xml:space="preserve"> </w:t>
      </w:r>
      <w:r>
        <w:rPr>
          <w:rFonts w:ascii="Times New Roman" w:hAnsi="Times New Roman"/>
          <w:spacing w:val="-2"/>
          <w:sz w:val="28"/>
          <w:szCs w:val="28"/>
        </w:rPr>
        <w:t>Пункт 3.6 изложить в следующей редакции:</w:t>
      </w:r>
    </w:p>
    <w:p w:rsidR="00E11027" w:rsidRDefault="00E11027" w:rsidP="00E11027">
      <w:pPr>
        <w:pStyle w:val="a5"/>
        <w:shd w:val="clear" w:color="auto" w:fill="FFFFFF"/>
        <w:tabs>
          <w:tab w:val="left" w:pos="993"/>
          <w:tab w:val="left" w:pos="1276"/>
        </w:tabs>
        <w:autoSpaceDE w:val="0"/>
        <w:autoSpaceDN w:val="0"/>
        <w:adjustRightInd w:val="0"/>
        <w:spacing w:line="460" w:lineRule="exact"/>
        <w:ind w:left="0" w:right="-28" w:firstLine="709"/>
        <w:jc w:val="both"/>
        <w:rPr>
          <w:rFonts w:ascii="Times New Roman" w:hAnsi="Times New Roman"/>
          <w:spacing w:val="-2"/>
          <w:sz w:val="28"/>
          <w:szCs w:val="28"/>
        </w:rPr>
      </w:pPr>
      <w:r>
        <w:rPr>
          <w:rFonts w:ascii="Times New Roman" w:hAnsi="Times New Roman"/>
          <w:spacing w:val="-2"/>
          <w:sz w:val="28"/>
          <w:szCs w:val="28"/>
        </w:rPr>
        <w:lastRenderedPageBreak/>
        <w:t>«3.6. Результатом</w:t>
      </w:r>
      <w:r w:rsidRPr="004370E1">
        <w:rPr>
          <w:rFonts w:ascii="Times New Roman" w:hAnsi="Times New Roman"/>
          <w:spacing w:val="-2"/>
          <w:sz w:val="28"/>
          <w:szCs w:val="28"/>
        </w:rPr>
        <w:t xml:space="preserve"> предоставления грант</w:t>
      </w:r>
      <w:r>
        <w:rPr>
          <w:rFonts w:ascii="Times New Roman" w:hAnsi="Times New Roman"/>
          <w:spacing w:val="-2"/>
          <w:sz w:val="28"/>
          <w:szCs w:val="28"/>
        </w:rPr>
        <w:t>а</w:t>
      </w:r>
      <w:r w:rsidRPr="004370E1">
        <w:rPr>
          <w:rFonts w:ascii="Times New Roman" w:hAnsi="Times New Roman"/>
          <w:spacing w:val="-2"/>
          <w:sz w:val="28"/>
          <w:szCs w:val="28"/>
        </w:rPr>
        <w:t xml:space="preserve"> является прирост объема реализации сельскохозяйственной продукции в отчетном году по отношению к предыдущему году не менее чем на 8%».</w:t>
      </w:r>
    </w:p>
    <w:p w:rsidR="00E11027" w:rsidRDefault="00E11027" w:rsidP="00E11027">
      <w:pPr>
        <w:pStyle w:val="a5"/>
        <w:shd w:val="clear" w:color="auto" w:fill="FFFFFF"/>
        <w:tabs>
          <w:tab w:val="left" w:pos="993"/>
          <w:tab w:val="left" w:pos="1276"/>
        </w:tabs>
        <w:autoSpaceDE w:val="0"/>
        <w:autoSpaceDN w:val="0"/>
        <w:adjustRightInd w:val="0"/>
        <w:spacing w:line="460" w:lineRule="exact"/>
        <w:ind w:left="0" w:right="-28" w:firstLine="709"/>
        <w:jc w:val="both"/>
        <w:rPr>
          <w:rFonts w:ascii="Times New Roman" w:hAnsi="Times New Roman"/>
          <w:spacing w:val="-2"/>
          <w:sz w:val="28"/>
          <w:szCs w:val="28"/>
        </w:rPr>
      </w:pPr>
      <w:r>
        <w:rPr>
          <w:rFonts w:ascii="Times New Roman" w:hAnsi="Times New Roman"/>
          <w:spacing w:val="-2"/>
          <w:sz w:val="28"/>
          <w:szCs w:val="28"/>
        </w:rPr>
        <w:t>3.6. Подпункт 3.8.1.3 подпункта 3.8.1 пункта 3.8 изложить в следующей редакции:</w:t>
      </w:r>
    </w:p>
    <w:p w:rsidR="00E11027" w:rsidRPr="000B51A9" w:rsidRDefault="00E11027" w:rsidP="00E11027">
      <w:pPr>
        <w:pStyle w:val="a5"/>
        <w:shd w:val="clear" w:color="auto" w:fill="FFFFFF"/>
        <w:tabs>
          <w:tab w:val="left" w:pos="993"/>
          <w:tab w:val="left" w:pos="1276"/>
        </w:tabs>
        <w:autoSpaceDE w:val="0"/>
        <w:autoSpaceDN w:val="0"/>
        <w:adjustRightInd w:val="0"/>
        <w:spacing w:line="460" w:lineRule="exact"/>
        <w:ind w:left="0" w:right="-28" w:firstLine="709"/>
        <w:jc w:val="both"/>
        <w:rPr>
          <w:rFonts w:ascii="Times New Roman" w:hAnsi="Times New Roman"/>
          <w:sz w:val="28"/>
          <w:szCs w:val="28"/>
        </w:rPr>
      </w:pPr>
      <w:r>
        <w:rPr>
          <w:rFonts w:ascii="Times New Roman" w:hAnsi="Times New Roman"/>
          <w:spacing w:val="-2"/>
          <w:sz w:val="28"/>
          <w:szCs w:val="28"/>
        </w:rPr>
        <w:t>«3.8.1.3.</w:t>
      </w:r>
      <w:r w:rsidRPr="000B51A9">
        <w:rPr>
          <w:rFonts w:ascii="Times New Roman" w:hAnsi="Times New Roman"/>
          <w:sz w:val="28"/>
          <w:szCs w:val="28"/>
        </w:rPr>
        <w:t xml:space="preserve"> Заверенные руководителем кооператива копии следующих документов, подтверждающих направление расходования гранта:</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sidRPr="000B51A9">
        <w:rPr>
          <w:rFonts w:ascii="Times New Roman" w:hAnsi="Times New Roman"/>
          <w:sz w:val="28"/>
          <w:szCs w:val="28"/>
        </w:rPr>
        <w:t xml:space="preserve">3.8.1.3.1. Договоров купли-продажи производственных объектов и документов, удостоверяющих государственную регистрацию права собственности победителя конкурса на указанные производственные </w:t>
      </w:r>
      <w:r w:rsidR="0087440D">
        <w:rPr>
          <w:rFonts w:ascii="Times New Roman" w:hAnsi="Times New Roman"/>
          <w:sz w:val="28"/>
          <w:szCs w:val="28"/>
        </w:rPr>
        <w:t xml:space="preserve">  </w:t>
      </w:r>
      <w:r w:rsidRPr="000B51A9">
        <w:rPr>
          <w:rFonts w:ascii="Times New Roman" w:hAnsi="Times New Roman"/>
          <w:sz w:val="28"/>
          <w:szCs w:val="28"/>
        </w:rPr>
        <w:t>объекты, или договоров купли-продажи производственных объектов</w:t>
      </w:r>
      <w:proofErr w:type="gramStart"/>
      <w:r w:rsidRPr="000B51A9">
        <w:rPr>
          <w:rFonts w:ascii="Times New Roman" w:hAnsi="Times New Roman"/>
          <w:sz w:val="28"/>
          <w:szCs w:val="28"/>
        </w:rPr>
        <w:t xml:space="preserve"> </w:t>
      </w:r>
      <w:r w:rsidR="0087440D">
        <w:rPr>
          <w:rFonts w:ascii="Times New Roman" w:hAnsi="Times New Roman"/>
          <w:sz w:val="28"/>
          <w:szCs w:val="28"/>
        </w:rPr>
        <w:t xml:space="preserve">  </w:t>
      </w:r>
      <w:r w:rsidRPr="000B51A9">
        <w:rPr>
          <w:rFonts w:ascii="Times New Roman" w:hAnsi="Times New Roman"/>
          <w:sz w:val="28"/>
          <w:szCs w:val="28"/>
        </w:rPr>
        <w:t>(</w:t>
      </w:r>
      <w:proofErr w:type="gramEnd"/>
      <w:r w:rsidRPr="000B51A9">
        <w:rPr>
          <w:rFonts w:ascii="Times New Roman" w:hAnsi="Times New Roman"/>
          <w:sz w:val="28"/>
          <w:szCs w:val="28"/>
        </w:rPr>
        <w:t>в случае приобретения модульного производственного объекта у его производителя) – в случае использования средств гранта на приобретение производственных объектов.</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pacing w:val="-4"/>
          <w:sz w:val="28"/>
          <w:szCs w:val="28"/>
        </w:rPr>
      </w:pPr>
      <w:r w:rsidRPr="000B51A9">
        <w:rPr>
          <w:rFonts w:ascii="Times New Roman" w:hAnsi="Times New Roman"/>
          <w:spacing w:val="-4"/>
          <w:sz w:val="28"/>
          <w:szCs w:val="28"/>
        </w:rPr>
        <w:t xml:space="preserve">3.8.1.3.2. Проектной документации, имеющей положительное заключение государственной экспертизы проектной документации (в случае, если </w:t>
      </w:r>
      <w:r w:rsidR="0087440D">
        <w:rPr>
          <w:rFonts w:ascii="Times New Roman" w:hAnsi="Times New Roman"/>
          <w:spacing w:val="-4"/>
          <w:sz w:val="28"/>
          <w:szCs w:val="28"/>
        </w:rPr>
        <w:t xml:space="preserve"> </w:t>
      </w:r>
      <w:r w:rsidRPr="000B51A9">
        <w:rPr>
          <w:rFonts w:ascii="Times New Roman" w:hAnsi="Times New Roman"/>
          <w:spacing w:val="-4"/>
          <w:sz w:val="28"/>
          <w:szCs w:val="28"/>
        </w:rPr>
        <w:t xml:space="preserve">разработка проектной документации и проведение ее государственной экспертизы в соответствии с законодательством Российской Федерации являются обязательными) и положительный результат проверки достоверности определения сметной стоимости работ, проведенной Кировским областным государственным автономным учреждением «Управление государственной экспертизы и ценообразования в строительстве» либо федеральным государственным учреждением, подведомственным Министерству строительства и жилищно-коммунального хозяйства Российской Федерации, уполномоченными на проведение данной проверки, в случаях, установленных Правительством Российской Федерации или Правительством Кировской </w:t>
      </w:r>
      <w:r w:rsidR="00925830">
        <w:rPr>
          <w:rFonts w:ascii="Times New Roman" w:hAnsi="Times New Roman"/>
          <w:spacing w:val="-4"/>
          <w:sz w:val="28"/>
          <w:szCs w:val="28"/>
        </w:rPr>
        <w:t xml:space="preserve"> </w:t>
      </w:r>
      <w:r w:rsidRPr="000B51A9">
        <w:rPr>
          <w:rFonts w:ascii="Times New Roman" w:hAnsi="Times New Roman"/>
          <w:spacing w:val="-4"/>
          <w:sz w:val="28"/>
          <w:szCs w:val="28"/>
        </w:rPr>
        <w:t xml:space="preserve">области (далее – положительный результат проверки достоверности </w:t>
      </w:r>
      <w:r w:rsidR="00925830">
        <w:rPr>
          <w:rFonts w:ascii="Times New Roman" w:hAnsi="Times New Roman"/>
          <w:spacing w:val="-4"/>
          <w:sz w:val="28"/>
          <w:szCs w:val="28"/>
        </w:rPr>
        <w:t xml:space="preserve"> </w:t>
      </w:r>
      <w:r w:rsidRPr="000B51A9">
        <w:rPr>
          <w:rFonts w:ascii="Times New Roman" w:hAnsi="Times New Roman"/>
          <w:spacing w:val="-4"/>
          <w:sz w:val="28"/>
          <w:szCs w:val="28"/>
        </w:rPr>
        <w:t xml:space="preserve">определения сметной стоимости работ), разрешения на строительство производственных объектов в случаях, установленных действующим законодательством, – в случае использования средств гранта на строительство (реконструкцию) производственных объектов. </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sidRPr="000B51A9">
        <w:rPr>
          <w:rFonts w:ascii="Times New Roman" w:hAnsi="Times New Roman"/>
          <w:sz w:val="28"/>
          <w:szCs w:val="28"/>
        </w:rPr>
        <w:lastRenderedPageBreak/>
        <w:t>3.8.1.3.3. Сметы, имеющей положительный результат проверки достоверности определения сметной стоимости работ, – в случае использования средств гранта на строительство производственных объектов, не являющихся производственными объектами капитального строительства.</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sidRPr="000B51A9">
        <w:rPr>
          <w:rFonts w:ascii="Times New Roman" w:hAnsi="Times New Roman"/>
          <w:sz w:val="28"/>
          <w:szCs w:val="28"/>
        </w:rPr>
        <w:t xml:space="preserve">3.8.1.3.4. </w:t>
      </w:r>
      <w:r w:rsidRPr="000B51A9">
        <w:rPr>
          <w:rFonts w:ascii="Times New Roman" w:hAnsi="Times New Roman"/>
          <w:spacing w:val="2"/>
          <w:sz w:val="28"/>
          <w:szCs w:val="28"/>
        </w:rPr>
        <w:t xml:space="preserve">Сметы, составленной на основании дефектной ведомости, утвержденной застройщиком или техническим заказчиком, имеющей </w:t>
      </w:r>
      <w:r w:rsidRPr="000B51A9">
        <w:rPr>
          <w:rFonts w:ascii="Times New Roman" w:hAnsi="Times New Roman"/>
          <w:sz w:val="28"/>
          <w:szCs w:val="28"/>
        </w:rPr>
        <w:t xml:space="preserve">положительный результат проверки достоверности определения сметной стоимости работ, </w:t>
      </w:r>
      <w:r w:rsidRPr="000B51A9">
        <w:rPr>
          <w:rFonts w:ascii="Times New Roman" w:hAnsi="Times New Roman"/>
          <w:spacing w:val="2"/>
          <w:sz w:val="28"/>
          <w:szCs w:val="28"/>
        </w:rPr>
        <w:t>– в случае использования средств гранта на капитальный ремонт производственных объектов.</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sidRPr="000B51A9">
        <w:rPr>
          <w:rFonts w:ascii="Times New Roman" w:hAnsi="Times New Roman"/>
          <w:sz w:val="28"/>
          <w:szCs w:val="28"/>
        </w:rPr>
        <w:t xml:space="preserve">3.8.1.3.5. В случае использования средств гранта на </w:t>
      </w:r>
      <w:proofErr w:type="gramStart"/>
      <w:r w:rsidRPr="000B51A9">
        <w:rPr>
          <w:rFonts w:ascii="Times New Roman" w:hAnsi="Times New Roman"/>
          <w:sz w:val="28"/>
          <w:szCs w:val="28"/>
        </w:rPr>
        <w:t>модернизацию  производственных</w:t>
      </w:r>
      <w:proofErr w:type="gramEnd"/>
      <w:r w:rsidRPr="000B51A9">
        <w:rPr>
          <w:rFonts w:ascii="Times New Roman" w:hAnsi="Times New Roman"/>
          <w:sz w:val="28"/>
          <w:szCs w:val="28"/>
        </w:rPr>
        <w:t xml:space="preserve"> объектов:</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proofErr w:type="gramStart"/>
      <w:r w:rsidRPr="000B51A9">
        <w:rPr>
          <w:rFonts w:ascii="Times New Roman" w:hAnsi="Times New Roman"/>
          <w:sz w:val="28"/>
          <w:szCs w:val="28"/>
        </w:rPr>
        <w:t>сметы</w:t>
      </w:r>
      <w:proofErr w:type="gramEnd"/>
      <w:r w:rsidRPr="000B51A9">
        <w:rPr>
          <w:rFonts w:ascii="Times New Roman" w:hAnsi="Times New Roman"/>
          <w:sz w:val="28"/>
          <w:szCs w:val="28"/>
        </w:rPr>
        <w:t xml:space="preserve">, </w:t>
      </w:r>
      <w:r w:rsidRPr="000B51A9">
        <w:rPr>
          <w:rFonts w:ascii="Times New Roman" w:hAnsi="Times New Roman"/>
          <w:spacing w:val="2"/>
          <w:sz w:val="28"/>
          <w:szCs w:val="28"/>
        </w:rPr>
        <w:t xml:space="preserve">имеющей </w:t>
      </w:r>
      <w:r w:rsidRPr="000B51A9">
        <w:rPr>
          <w:rFonts w:ascii="Times New Roman" w:hAnsi="Times New Roman"/>
          <w:sz w:val="28"/>
          <w:szCs w:val="28"/>
        </w:rPr>
        <w:t>положительный результат проверки достоверности определения сметной стоимости работ;</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proofErr w:type="gramStart"/>
      <w:r w:rsidRPr="000B51A9">
        <w:rPr>
          <w:rFonts w:ascii="Times New Roman" w:hAnsi="Times New Roman"/>
          <w:sz w:val="28"/>
          <w:szCs w:val="28"/>
        </w:rPr>
        <w:t>договоров</w:t>
      </w:r>
      <w:proofErr w:type="gramEnd"/>
      <w:r w:rsidRPr="000B51A9">
        <w:rPr>
          <w:rFonts w:ascii="Times New Roman" w:hAnsi="Times New Roman"/>
          <w:sz w:val="28"/>
          <w:szCs w:val="28"/>
        </w:rPr>
        <w:t xml:space="preserve"> на поставку оборудования и техники, входящих в состав сметы;</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proofErr w:type="gramStart"/>
      <w:r w:rsidRPr="000B51A9">
        <w:rPr>
          <w:rFonts w:ascii="Times New Roman" w:hAnsi="Times New Roman"/>
          <w:sz w:val="28"/>
          <w:szCs w:val="28"/>
        </w:rPr>
        <w:t>документов</w:t>
      </w:r>
      <w:proofErr w:type="gramEnd"/>
      <w:r w:rsidRPr="000B51A9">
        <w:rPr>
          <w:rFonts w:ascii="Times New Roman" w:hAnsi="Times New Roman"/>
          <w:sz w:val="28"/>
          <w:szCs w:val="28"/>
        </w:rPr>
        <w:t>, подтверждающих получение единиц оборудования и техники, входящих в состав сметы;</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20"/>
        <w:jc w:val="both"/>
        <w:rPr>
          <w:rFonts w:ascii="Times New Roman" w:hAnsi="Times New Roman"/>
          <w:sz w:val="28"/>
          <w:szCs w:val="28"/>
        </w:rPr>
      </w:pPr>
      <w:proofErr w:type="gramStart"/>
      <w:r w:rsidRPr="000B51A9">
        <w:rPr>
          <w:rFonts w:ascii="Times New Roman" w:hAnsi="Times New Roman"/>
          <w:sz w:val="28"/>
          <w:szCs w:val="28"/>
        </w:rPr>
        <w:t>платежных</w:t>
      </w:r>
      <w:proofErr w:type="gramEnd"/>
      <w:r w:rsidRPr="000B51A9">
        <w:rPr>
          <w:rFonts w:ascii="Times New Roman" w:hAnsi="Times New Roman"/>
          <w:sz w:val="28"/>
          <w:szCs w:val="28"/>
        </w:rPr>
        <w:t xml:space="preserve"> документов, подтверждающих оплату оборудования и техники, входящих в состав сметы;</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proofErr w:type="gramStart"/>
      <w:r w:rsidRPr="000B51A9">
        <w:rPr>
          <w:rFonts w:ascii="Times New Roman" w:hAnsi="Times New Roman"/>
          <w:sz w:val="28"/>
          <w:szCs w:val="28"/>
        </w:rPr>
        <w:t>актов</w:t>
      </w:r>
      <w:proofErr w:type="gramEnd"/>
      <w:r w:rsidRPr="000B51A9">
        <w:rPr>
          <w:rFonts w:ascii="Times New Roman" w:hAnsi="Times New Roman"/>
          <w:sz w:val="28"/>
          <w:szCs w:val="28"/>
        </w:rPr>
        <w:t xml:space="preserve"> о приеме-передаче оборудования в монтаж по форме № ОС-15 «Акт о приеме-передаче оборудования в монтаж», утвержденной постановлением Государственного комитета Российской Федерации по статистике от 21.01.2003 № 7 «Об утверждении унифицированных форм первичной учетной документации по учету основных средств» (далее – постановление Госкомстата РФ от 21.01.2003 № 7).</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sidRPr="000B51A9">
        <w:rPr>
          <w:rFonts w:ascii="Times New Roman" w:hAnsi="Times New Roman"/>
          <w:sz w:val="28"/>
          <w:szCs w:val="28"/>
        </w:rPr>
        <w:t xml:space="preserve">3.8.1.3.6. Документов, удостоверяющих государственную регистрацию права на производственный объект недвижимости, подлежащий реконструкции, капитальному ремонту или модернизации, – в случае реконструкции, капитального ремонта производственных объектов и (или) модернизации таких производственных объектов, </w:t>
      </w:r>
      <w:proofErr w:type="gramStart"/>
      <w:r w:rsidRPr="000B51A9">
        <w:rPr>
          <w:rFonts w:ascii="Times New Roman" w:hAnsi="Times New Roman"/>
          <w:sz w:val="28"/>
          <w:szCs w:val="28"/>
        </w:rPr>
        <w:t xml:space="preserve">предусматривающей </w:t>
      </w:r>
      <w:r w:rsidR="00925830">
        <w:rPr>
          <w:rFonts w:ascii="Times New Roman" w:hAnsi="Times New Roman"/>
          <w:sz w:val="28"/>
          <w:szCs w:val="28"/>
        </w:rPr>
        <w:t xml:space="preserve"> </w:t>
      </w:r>
      <w:r w:rsidRPr="000B51A9">
        <w:rPr>
          <w:rFonts w:ascii="Times New Roman" w:hAnsi="Times New Roman"/>
          <w:sz w:val="28"/>
          <w:szCs w:val="28"/>
        </w:rPr>
        <w:t>замену</w:t>
      </w:r>
      <w:proofErr w:type="gramEnd"/>
      <w:r w:rsidRPr="000B51A9">
        <w:rPr>
          <w:rFonts w:ascii="Times New Roman" w:hAnsi="Times New Roman"/>
          <w:sz w:val="28"/>
          <w:szCs w:val="28"/>
        </w:rPr>
        <w:t xml:space="preserve"> оборудования, за счет гранта.</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sidRPr="000B51A9">
        <w:rPr>
          <w:rFonts w:ascii="Times New Roman" w:hAnsi="Times New Roman"/>
          <w:sz w:val="28"/>
          <w:szCs w:val="28"/>
        </w:rPr>
        <w:lastRenderedPageBreak/>
        <w:t>3.8.1.3.7. В случае использования средств гранта на цели, указанные в подпунктах 3.8.1.3.3 – 3.8.1.3.6 настоящего Порядка:</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pacing w:val="2"/>
          <w:sz w:val="28"/>
          <w:szCs w:val="28"/>
        </w:rPr>
      </w:pPr>
      <w:r w:rsidRPr="000B51A9">
        <w:rPr>
          <w:rFonts w:ascii="Times New Roman" w:hAnsi="Times New Roman"/>
          <w:spacing w:val="2"/>
          <w:sz w:val="28"/>
          <w:szCs w:val="28"/>
        </w:rPr>
        <w:t xml:space="preserve">договоров подряда на выполнение указанных работ, актов о приемке выполненных работ </w:t>
      </w:r>
      <w:r>
        <w:rPr>
          <w:rFonts w:ascii="Times New Roman" w:hAnsi="Times New Roman"/>
          <w:spacing w:val="2"/>
          <w:sz w:val="28"/>
          <w:szCs w:val="28"/>
        </w:rPr>
        <w:t>(</w:t>
      </w:r>
      <w:r w:rsidRPr="000B51A9">
        <w:rPr>
          <w:rFonts w:ascii="Times New Roman" w:hAnsi="Times New Roman"/>
          <w:spacing w:val="2"/>
          <w:sz w:val="28"/>
          <w:szCs w:val="28"/>
        </w:rPr>
        <w:t xml:space="preserve">форма № КС-2 «Акт о приемке выполненных работ» (далее – форма КС-2), утвержденная постановлением Государственного комитета Российской Федерации по статистике от 11.11.1999 № 100 «Об утверждении унифицированных форм первичной учетной </w:t>
      </w:r>
      <w:r w:rsidR="00925830">
        <w:rPr>
          <w:rFonts w:ascii="Times New Roman" w:hAnsi="Times New Roman"/>
          <w:spacing w:val="2"/>
          <w:sz w:val="28"/>
          <w:szCs w:val="28"/>
        </w:rPr>
        <w:t xml:space="preserve">  </w:t>
      </w:r>
      <w:r w:rsidRPr="000B51A9">
        <w:rPr>
          <w:rFonts w:ascii="Times New Roman" w:hAnsi="Times New Roman"/>
          <w:spacing w:val="2"/>
          <w:sz w:val="28"/>
          <w:szCs w:val="28"/>
        </w:rPr>
        <w:t>документации по учету работ в капитальном строительстве и ремонтно-строительных работ» (далее – постановление Госкомстата РФ от 11.11.1999 № 100), справок о выполненных работах и произведенных затратах                             (форма № КС-3 «Справка о стоимости выполненных работ и затрат»                            (далее – форма КС-3), утвержденная постановлением Госкомстата РФ от 11.11.1999 № 100), графиков выполнения строительно-монтажных работ, заверенных заказчиком и подрядчиком, – при проведении работ подрядным способом;</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proofErr w:type="gramStart"/>
      <w:r w:rsidRPr="000B51A9">
        <w:rPr>
          <w:rFonts w:ascii="Times New Roman" w:hAnsi="Times New Roman"/>
          <w:sz w:val="28"/>
          <w:szCs w:val="28"/>
        </w:rPr>
        <w:t>документов</w:t>
      </w:r>
      <w:proofErr w:type="gramEnd"/>
      <w:r w:rsidRPr="000B51A9">
        <w:rPr>
          <w:rFonts w:ascii="Times New Roman" w:hAnsi="Times New Roman"/>
          <w:sz w:val="28"/>
          <w:szCs w:val="28"/>
        </w:rPr>
        <w:t>, подтверждающих приобретение строительных материалов, счетов-фактур (или счетов) на оплату приобретенных (приобретаемых) строительных материалов, дефектного акта или акта осмотра, накладных, актов приема-передачи строительных материалов, актов на списание строительных материалов, приказа о назначении ответственного лица за строительные работы, графиков проведения работ хозяйственным способом – при проведении работ хозяйственным способом.</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pacing w:val="-2"/>
          <w:sz w:val="28"/>
          <w:szCs w:val="28"/>
        </w:rPr>
      </w:pPr>
      <w:r w:rsidRPr="000B51A9">
        <w:rPr>
          <w:rFonts w:ascii="Times New Roman" w:hAnsi="Times New Roman"/>
          <w:spacing w:val="-2"/>
          <w:sz w:val="28"/>
          <w:szCs w:val="28"/>
        </w:rPr>
        <w:t>3.8.1.3.</w:t>
      </w:r>
      <w:r>
        <w:rPr>
          <w:rFonts w:ascii="Times New Roman" w:hAnsi="Times New Roman"/>
          <w:spacing w:val="-2"/>
          <w:sz w:val="28"/>
          <w:szCs w:val="28"/>
        </w:rPr>
        <w:t>8</w:t>
      </w:r>
      <w:r w:rsidRPr="000B51A9">
        <w:rPr>
          <w:rFonts w:ascii="Times New Roman" w:hAnsi="Times New Roman"/>
          <w:spacing w:val="-2"/>
          <w:sz w:val="28"/>
          <w:szCs w:val="28"/>
        </w:rPr>
        <w:t>. Договоров поставки (купли-продажи), счетов-фактур (или счетов) на оплату приобретенных (приобретаемых) оборудования и техники, договоров (договоров подряда) на</w:t>
      </w:r>
      <w:r>
        <w:rPr>
          <w:rFonts w:ascii="Times New Roman" w:hAnsi="Times New Roman"/>
          <w:spacing w:val="-2"/>
          <w:sz w:val="28"/>
          <w:szCs w:val="28"/>
        </w:rPr>
        <w:t xml:space="preserve"> </w:t>
      </w:r>
      <w:r w:rsidRPr="000B51A9">
        <w:rPr>
          <w:rFonts w:ascii="Times New Roman" w:hAnsi="Times New Roman"/>
          <w:spacing w:val="-2"/>
          <w:sz w:val="28"/>
          <w:szCs w:val="28"/>
        </w:rPr>
        <w:t>оплату смонтированного (монтажа)</w:t>
      </w:r>
      <w:r w:rsidRPr="000B51A9">
        <w:rPr>
          <w:rFonts w:ascii="Times New Roman" w:hAnsi="Times New Roman"/>
          <w:sz w:val="28"/>
          <w:szCs w:val="28"/>
        </w:rPr>
        <w:t xml:space="preserve"> оборудования,</w:t>
      </w:r>
      <w:r w:rsidRPr="000B51A9">
        <w:rPr>
          <w:rFonts w:ascii="Times New Roman" w:hAnsi="Times New Roman"/>
          <w:spacing w:val="-2"/>
          <w:sz w:val="28"/>
          <w:szCs w:val="28"/>
        </w:rPr>
        <w:t xml:space="preserve"> </w:t>
      </w:r>
      <w:r w:rsidRPr="000B51A9">
        <w:rPr>
          <w:rFonts w:ascii="Times New Roman" w:hAnsi="Times New Roman"/>
          <w:sz w:val="28"/>
          <w:szCs w:val="28"/>
        </w:rPr>
        <w:t>локальной сметы, счетов-фактур (или счетов) на</w:t>
      </w:r>
      <w:r>
        <w:rPr>
          <w:rFonts w:ascii="Times New Roman" w:hAnsi="Times New Roman"/>
          <w:sz w:val="28"/>
          <w:szCs w:val="28"/>
        </w:rPr>
        <w:t> </w:t>
      </w:r>
      <w:r w:rsidRPr="000B51A9">
        <w:rPr>
          <w:rFonts w:ascii="Times New Roman" w:hAnsi="Times New Roman"/>
          <w:sz w:val="28"/>
          <w:szCs w:val="28"/>
        </w:rPr>
        <w:t xml:space="preserve">оплату выполненных работ по монтажу оборудования, </w:t>
      </w:r>
      <w:r w:rsidRPr="000B51A9">
        <w:rPr>
          <w:rFonts w:ascii="Times New Roman" w:hAnsi="Times New Roman"/>
          <w:spacing w:val="-2"/>
          <w:sz w:val="28"/>
          <w:szCs w:val="28"/>
        </w:rPr>
        <w:t>актов приема-передачи оборудования и техники,</w:t>
      </w:r>
      <w:r w:rsidRPr="000B51A9">
        <w:rPr>
          <w:rFonts w:ascii="Times New Roman" w:hAnsi="Times New Roman"/>
          <w:sz w:val="28"/>
          <w:szCs w:val="28"/>
        </w:rPr>
        <w:t xml:space="preserve"> актов сдачи-приемки выполненных работ и</w:t>
      </w:r>
      <w:r>
        <w:rPr>
          <w:rFonts w:ascii="Times New Roman" w:hAnsi="Times New Roman"/>
          <w:sz w:val="28"/>
          <w:szCs w:val="28"/>
        </w:rPr>
        <w:t> </w:t>
      </w:r>
      <w:r w:rsidRPr="000B51A9">
        <w:rPr>
          <w:rFonts w:ascii="Times New Roman" w:hAnsi="Times New Roman"/>
          <w:sz w:val="28"/>
          <w:szCs w:val="28"/>
        </w:rPr>
        <w:t>(или)</w:t>
      </w:r>
      <w:r w:rsidRPr="000B51A9">
        <w:rPr>
          <w:rFonts w:ascii="Times New Roman" w:hAnsi="Times New Roman"/>
          <w:spacing w:val="-2"/>
          <w:sz w:val="28"/>
          <w:szCs w:val="28"/>
        </w:rPr>
        <w:t xml:space="preserve"> актов</w:t>
      </w:r>
      <w:r w:rsidRPr="000B51A9">
        <w:rPr>
          <w:rFonts w:ascii="Times New Roman" w:hAnsi="Times New Roman"/>
          <w:spacing w:val="2"/>
          <w:sz w:val="28"/>
          <w:szCs w:val="28"/>
        </w:rPr>
        <w:t xml:space="preserve"> о приемке выполненных работ (форма № КС-2) и справок о</w:t>
      </w:r>
      <w:r>
        <w:rPr>
          <w:rFonts w:ascii="Times New Roman" w:hAnsi="Times New Roman"/>
          <w:spacing w:val="2"/>
          <w:sz w:val="28"/>
          <w:szCs w:val="28"/>
        </w:rPr>
        <w:t> </w:t>
      </w:r>
      <w:r w:rsidRPr="000B51A9">
        <w:rPr>
          <w:rFonts w:ascii="Times New Roman" w:hAnsi="Times New Roman"/>
          <w:spacing w:val="2"/>
          <w:sz w:val="28"/>
          <w:szCs w:val="28"/>
        </w:rPr>
        <w:t xml:space="preserve">стоимости выполненных работ и затрат (форма № КС-3) </w:t>
      </w:r>
      <w:r w:rsidR="00925830">
        <w:rPr>
          <w:rFonts w:ascii="Times New Roman" w:hAnsi="Times New Roman"/>
          <w:spacing w:val="2"/>
          <w:sz w:val="28"/>
          <w:szCs w:val="28"/>
        </w:rPr>
        <w:t xml:space="preserve">  </w:t>
      </w:r>
      <w:r w:rsidRPr="000B51A9">
        <w:rPr>
          <w:rFonts w:ascii="Times New Roman" w:hAnsi="Times New Roman"/>
          <w:spacing w:val="2"/>
          <w:sz w:val="28"/>
          <w:szCs w:val="28"/>
        </w:rPr>
        <w:t>на</w:t>
      </w:r>
      <w:r>
        <w:rPr>
          <w:rFonts w:ascii="Times New Roman" w:hAnsi="Times New Roman"/>
          <w:spacing w:val="2"/>
          <w:sz w:val="28"/>
          <w:szCs w:val="28"/>
        </w:rPr>
        <w:t> </w:t>
      </w:r>
      <w:r w:rsidRPr="000B51A9">
        <w:rPr>
          <w:rFonts w:ascii="Times New Roman" w:hAnsi="Times New Roman"/>
          <w:spacing w:val="2"/>
          <w:sz w:val="28"/>
          <w:szCs w:val="28"/>
        </w:rPr>
        <w:t>смонтированное (монтаж)</w:t>
      </w:r>
      <w:r w:rsidRPr="000B51A9">
        <w:rPr>
          <w:rFonts w:ascii="Times New Roman" w:hAnsi="Times New Roman"/>
          <w:spacing w:val="-2"/>
          <w:sz w:val="28"/>
          <w:szCs w:val="28"/>
        </w:rPr>
        <w:t xml:space="preserve"> оборудование</w:t>
      </w:r>
      <w:r w:rsidRPr="000B51A9">
        <w:rPr>
          <w:rFonts w:ascii="Times New Roman" w:hAnsi="Times New Roman"/>
          <w:sz w:val="28"/>
          <w:szCs w:val="28"/>
        </w:rPr>
        <w:t xml:space="preserve">, </w:t>
      </w:r>
      <w:r w:rsidRPr="000B51A9">
        <w:rPr>
          <w:rFonts w:ascii="Times New Roman" w:hAnsi="Times New Roman"/>
          <w:spacing w:val="-2"/>
          <w:sz w:val="28"/>
          <w:szCs w:val="28"/>
        </w:rPr>
        <w:t xml:space="preserve">копий технических паспортов, </w:t>
      </w:r>
      <w:r w:rsidRPr="000B51A9">
        <w:rPr>
          <w:rFonts w:ascii="Times New Roman" w:hAnsi="Times New Roman"/>
          <w:spacing w:val="-2"/>
          <w:sz w:val="28"/>
          <w:szCs w:val="28"/>
        </w:rPr>
        <w:lastRenderedPageBreak/>
        <w:t xml:space="preserve">сертификатов соответствия или документов, выданных лицом, система добровольной сертификации которого зарегистрирована Управлением </w:t>
      </w:r>
      <w:r w:rsidR="008B5467">
        <w:rPr>
          <w:rFonts w:ascii="Times New Roman" w:hAnsi="Times New Roman"/>
          <w:spacing w:val="-2"/>
          <w:sz w:val="28"/>
          <w:szCs w:val="28"/>
        </w:rPr>
        <w:t xml:space="preserve"> </w:t>
      </w:r>
      <w:r w:rsidRPr="000B51A9">
        <w:rPr>
          <w:rFonts w:ascii="Times New Roman" w:hAnsi="Times New Roman"/>
          <w:spacing w:val="-2"/>
          <w:sz w:val="28"/>
          <w:szCs w:val="28"/>
        </w:rPr>
        <w:t xml:space="preserve">развития информационного обеспечения и аккредитации Федерального агентства по техническому регулированию и метрологии (далее – система добровольной сертификации), или иного документа, выданного производителем или официальным представителем производителя, содержащего сведения об отнесении каждой из единиц приобретенной (приобретаемой) техники и (или) оборудования к тому или иному коду Общероссийского классификатора продукции по видам экономической деятельности ОК 034-2014 (КПЕС 2008) (далее – Общероссийский классификатор), принятого приказом Федерального агентства по техническому регулированию и метрологии от 31.01.2014 №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w:t>
      </w:r>
      <w:r w:rsidR="008B5467">
        <w:rPr>
          <w:rFonts w:ascii="Times New Roman" w:hAnsi="Times New Roman"/>
          <w:spacing w:val="-2"/>
          <w:sz w:val="28"/>
          <w:szCs w:val="28"/>
        </w:rPr>
        <w:t xml:space="preserve"> </w:t>
      </w:r>
      <w:r w:rsidRPr="000B51A9">
        <w:rPr>
          <w:rFonts w:ascii="Times New Roman" w:hAnsi="Times New Roman"/>
          <w:spacing w:val="-2"/>
          <w:sz w:val="28"/>
          <w:szCs w:val="28"/>
        </w:rPr>
        <w:t xml:space="preserve">ОК 034-2014 (КПЕС 2008)», – в случае использования средств гранта на приобретение и монтаж оборудования и техники. </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sidRPr="000B51A9">
        <w:rPr>
          <w:rFonts w:ascii="Times New Roman" w:hAnsi="Times New Roman"/>
          <w:spacing w:val="-2"/>
          <w:sz w:val="28"/>
          <w:szCs w:val="28"/>
        </w:rPr>
        <w:t>3.8.1.3.</w:t>
      </w:r>
      <w:r>
        <w:rPr>
          <w:rFonts w:ascii="Times New Roman" w:hAnsi="Times New Roman"/>
          <w:spacing w:val="-2"/>
          <w:sz w:val="28"/>
          <w:szCs w:val="28"/>
        </w:rPr>
        <w:t>9</w:t>
      </w:r>
      <w:r w:rsidRPr="000B51A9">
        <w:rPr>
          <w:rFonts w:ascii="Times New Roman" w:hAnsi="Times New Roman"/>
          <w:spacing w:val="-2"/>
          <w:sz w:val="28"/>
          <w:szCs w:val="28"/>
        </w:rPr>
        <w:t xml:space="preserve">. Договоров поставки (купли-продажи), счетов-фактур (или счетов) на оплату приобретенной (приобретаемой) техники, актов </w:t>
      </w:r>
      <w:r w:rsidR="008B5467">
        <w:rPr>
          <w:rFonts w:ascii="Times New Roman" w:hAnsi="Times New Roman"/>
          <w:spacing w:val="-2"/>
          <w:sz w:val="28"/>
          <w:szCs w:val="28"/>
        </w:rPr>
        <w:t xml:space="preserve">   </w:t>
      </w:r>
      <w:r w:rsidRPr="000B51A9">
        <w:rPr>
          <w:rFonts w:ascii="Times New Roman" w:hAnsi="Times New Roman"/>
          <w:spacing w:val="-2"/>
          <w:sz w:val="28"/>
          <w:szCs w:val="28"/>
        </w:rPr>
        <w:t xml:space="preserve">приема-передачи техники, копий технических паспортов, сертификатов соответствия или документов, выданных системой добровольной сертификации, или иного документа, выданного производителем или официальным представителем производителя, содержащего сведения об отнесении каждой из единиц приобретенной (приобретаемой) техники </w:t>
      </w:r>
      <w:r w:rsidR="008B5467">
        <w:rPr>
          <w:rFonts w:ascii="Times New Roman" w:hAnsi="Times New Roman"/>
          <w:spacing w:val="-2"/>
          <w:sz w:val="28"/>
          <w:szCs w:val="28"/>
        </w:rPr>
        <w:t xml:space="preserve"> </w:t>
      </w:r>
      <w:r w:rsidRPr="000B51A9">
        <w:rPr>
          <w:rFonts w:ascii="Times New Roman" w:hAnsi="Times New Roman"/>
          <w:spacing w:val="-2"/>
          <w:sz w:val="28"/>
          <w:szCs w:val="28"/>
        </w:rPr>
        <w:t>к</w:t>
      </w:r>
      <w:r>
        <w:rPr>
          <w:rFonts w:ascii="Times New Roman" w:hAnsi="Times New Roman"/>
          <w:spacing w:val="-2"/>
          <w:sz w:val="28"/>
          <w:szCs w:val="28"/>
        </w:rPr>
        <w:t> </w:t>
      </w:r>
      <w:r w:rsidRPr="000B51A9">
        <w:rPr>
          <w:rFonts w:ascii="Times New Roman" w:hAnsi="Times New Roman"/>
          <w:spacing w:val="-2"/>
          <w:sz w:val="28"/>
          <w:szCs w:val="28"/>
        </w:rPr>
        <w:t xml:space="preserve">тому или иному коду Общероссийского классификатора, – в случае использования средств гранта на приобретение техники, указанной </w:t>
      </w:r>
      <w:r w:rsidR="008B5467">
        <w:rPr>
          <w:rFonts w:ascii="Times New Roman" w:hAnsi="Times New Roman"/>
          <w:spacing w:val="-2"/>
          <w:sz w:val="28"/>
          <w:szCs w:val="28"/>
        </w:rPr>
        <w:t xml:space="preserve">  </w:t>
      </w:r>
      <w:r w:rsidRPr="000B51A9">
        <w:rPr>
          <w:rFonts w:ascii="Times New Roman" w:hAnsi="Times New Roman"/>
          <w:spacing w:val="-2"/>
          <w:sz w:val="28"/>
          <w:szCs w:val="28"/>
        </w:rPr>
        <w:t>в</w:t>
      </w:r>
      <w:r>
        <w:rPr>
          <w:rFonts w:ascii="Times New Roman" w:hAnsi="Times New Roman"/>
          <w:spacing w:val="-2"/>
          <w:sz w:val="28"/>
          <w:szCs w:val="28"/>
        </w:rPr>
        <w:t> </w:t>
      </w:r>
      <w:r w:rsidRPr="000B51A9">
        <w:rPr>
          <w:rFonts w:ascii="Times New Roman" w:hAnsi="Times New Roman"/>
          <w:spacing w:val="-2"/>
          <w:sz w:val="28"/>
          <w:szCs w:val="28"/>
        </w:rPr>
        <w:t xml:space="preserve">подпункте 3.2.3 настоящего Порядка. </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sidRPr="000B51A9">
        <w:rPr>
          <w:rFonts w:ascii="Times New Roman" w:hAnsi="Times New Roman"/>
          <w:sz w:val="28"/>
          <w:szCs w:val="28"/>
        </w:rPr>
        <w:t>3.8.1.3.1</w:t>
      </w:r>
      <w:r>
        <w:rPr>
          <w:rFonts w:ascii="Times New Roman" w:hAnsi="Times New Roman"/>
          <w:sz w:val="28"/>
          <w:szCs w:val="28"/>
        </w:rPr>
        <w:t>0</w:t>
      </w:r>
      <w:r w:rsidRPr="000B51A9">
        <w:rPr>
          <w:rFonts w:ascii="Times New Roman" w:hAnsi="Times New Roman"/>
          <w:sz w:val="28"/>
          <w:szCs w:val="28"/>
        </w:rPr>
        <w:t xml:space="preserve">. Договоров поставки (купли-продажи), </w:t>
      </w:r>
      <w:r w:rsidRPr="000B51A9">
        <w:rPr>
          <w:rFonts w:ascii="Times New Roman" w:hAnsi="Times New Roman"/>
          <w:spacing w:val="-2"/>
          <w:sz w:val="28"/>
          <w:szCs w:val="28"/>
        </w:rPr>
        <w:t xml:space="preserve">счетов-фактур (или счетов) </w:t>
      </w:r>
      <w:r w:rsidRPr="000B51A9">
        <w:rPr>
          <w:rFonts w:ascii="Times New Roman" w:hAnsi="Times New Roman"/>
          <w:sz w:val="28"/>
          <w:szCs w:val="28"/>
        </w:rPr>
        <w:t xml:space="preserve">на оплату приобретенного (приобретаемого) оборудования для рыбоводной инфраструктуры и </w:t>
      </w:r>
      <w:proofErr w:type="spellStart"/>
      <w:r w:rsidRPr="000B51A9">
        <w:rPr>
          <w:rFonts w:ascii="Times New Roman" w:hAnsi="Times New Roman"/>
          <w:sz w:val="28"/>
          <w:szCs w:val="28"/>
        </w:rPr>
        <w:t>аквакультуры</w:t>
      </w:r>
      <w:proofErr w:type="spellEnd"/>
      <w:r w:rsidRPr="000B51A9">
        <w:rPr>
          <w:rFonts w:ascii="Times New Roman" w:hAnsi="Times New Roman"/>
          <w:sz w:val="28"/>
          <w:szCs w:val="28"/>
        </w:rPr>
        <w:t xml:space="preserve">, договоров (договоров подряда) на оплату смонтированного (монтажа) оборудования для </w:t>
      </w:r>
      <w:r w:rsidR="008B5467">
        <w:rPr>
          <w:rFonts w:ascii="Times New Roman" w:hAnsi="Times New Roman"/>
          <w:sz w:val="28"/>
          <w:szCs w:val="28"/>
        </w:rPr>
        <w:t xml:space="preserve"> </w:t>
      </w:r>
      <w:r w:rsidRPr="000B51A9">
        <w:rPr>
          <w:rFonts w:ascii="Times New Roman" w:hAnsi="Times New Roman"/>
          <w:sz w:val="28"/>
          <w:szCs w:val="28"/>
        </w:rPr>
        <w:lastRenderedPageBreak/>
        <w:t xml:space="preserve">рыбоводной инфраструктуры и </w:t>
      </w:r>
      <w:proofErr w:type="spellStart"/>
      <w:r w:rsidRPr="000B51A9">
        <w:rPr>
          <w:rFonts w:ascii="Times New Roman" w:hAnsi="Times New Roman"/>
          <w:sz w:val="28"/>
          <w:szCs w:val="28"/>
        </w:rPr>
        <w:t>аквакультуры</w:t>
      </w:r>
      <w:proofErr w:type="spellEnd"/>
      <w:r w:rsidRPr="000B51A9">
        <w:rPr>
          <w:rFonts w:ascii="Times New Roman" w:hAnsi="Times New Roman"/>
          <w:sz w:val="28"/>
          <w:szCs w:val="28"/>
        </w:rPr>
        <w:t xml:space="preserve">, локальной сметы, счетов-фактур (или счетов) на оплату монтажа оборудования для рыбоводной инфраструктуры и </w:t>
      </w:r>
      <w:proofErr w:type="spellStart"/>
      <w:r w:rsidRPr="000B51A9">
        <w:rPr>
          <w:rFonts w:ascii="Times New Roman" w:hAnsi="Times New Roman"/>
          <w:sz w:val="28"/>
          <w:szCs w:val="28"/>
        </w:rPr>
        <w:t>аквакультур</w:t>
      </w:r>
      <w:proofErr w:type="spellEnd"/>
      <w:r w:rsidRPr="000B51A9">
        <w:rPr>
          <w:rFonts w:ascii="Times New Roman" w:hAnsi="Times New Roman"/>
          <w:sz w:val="28"/>
          <w:szCs w:val="28"/>
        </w:rPr>
        <w:t xml:space="preserve">, актов приема-передачи оборудования для рыбоводной инфраструктуры и </w:t>
      </w:r>
      <w:proofErr w:type="spellStart"/>
      <w:r w:rsidRPr="000B51A9">
        <w:rPr>
          <w:rFonts w:ascii="Times New Roman" w:hAnsi="Times New Roman"/>
          <w:sz w:val="28"/>
          <w:szCs w:val="28"/>
        </w:rPr>
        <w:t>аквакультуры</w:t>
      </w:r>
      <w:proofErr w:type="spellEnd"/>
      <w:r w:rsidRPr="000B51A9">
        <w:rPr>
          <w:rFonts w:ascii="Times New Roman" w:hAnsi="Times New Roman"/>
          <w:sz w:val="28"/>
          <w:szCs w:val="28"/>
        </w:rPr>
        <w:t xml:space="preserve">, актов сдачи-приемки выполненных работ и (или) </w:t>
      </w:r>
      <w:r w:rsidRPr="000B51A9">
        <w:rPr>
          <w:rFonts w:ascii="Times New Roman" w:hAnsi="Times New Roman"/>
          <w:spacing w:val="-2"/>
          <w:sz w:val="28"/>
          <w:szCs w:val="28"/>
        </w:rPr>
        <w:t>актов</w:t>
      </w:r>
      <w:r w:rsidRPr="000B51A9">
        <w:rPr>
          <w:rFonts w:ascii="Times New Roman" w:hAnsi="Times New Roman"/>
          <w:spacing w:val="2"/>
          <w:sz w:val="28"/>
          <w:szCs w:val="28"/>
        </w:rPr>
        <w:t xml:space="preserve"> о приемке выполненных работ (форма № КС-2) </w:t>
      </w:r>
      <w:r w:rsidRPr="000B51A9">
        <w:rPr>
          <w:rFonts w:ascii="Times New Roman" w:hAnsi="Times New Roman"/>
          <w:sz w:val="28"/>
          <w:szCs w:val="28"/>
        </w:rPr>
        <w:t>и справок о стоимости выполненных работ и затрат (форма № КС-3)</w:t>
      </w:r>
      <w:r w:rsidRPr="000B51A9">
        <w:rPr>
          <w:rFonts w:ascii="Times New Roman" w:hAnsi="Times New Roman"/>
          <w:spacing w:val="2"/>
          <w:sz w:val="28"/>
          <w:szCs w:val="28"/>
        </w:rPr>
        <w:t xml:space="preserve"> на смонтированное (монтаж)</w:t>
      </w:r>
      <w:r w:rsidRPr="000B51A9">
        <w:rPr>
          <w:rFonts w:ascii="Times New Roman" w:hAnsi="Times New Roman"/>
          <w:spacing w:val="-2"/>
          <w:sz w:val="28"/>
          <w:szCs w:val="28"/>
        </w:rPr>
        <w:t xml:space="preserve"> оборудование для </w:t>
      </w:r>
      <w:r w:rsidRPr="000B51A9">
        <w:rPr>
          <w:rFonts w:ascii="Times New Roman" w:hAnsi="Times New Roman"/>
          <w:sz w:val="28"/>
          <w:szCs w:val="28"/>
        </w:rPr>
        <w:t xml:space="preserve">рыбоводной инфраструктуры и </w:t>
      </w:r>
      <w:proofErr w:type="spellStart"/>
      <w:r w:rsidRPr="000B51A9">
        <w:rPr>
          <w:rFonts w:ascii="Times New Roman" w:hAnsi="Times New Roman"/>
          <w:sz w:val="28"/>
          <w:szCs w:val="28"/>
        </w:rPr>
        <w:t>аквакультуры</w:t>
      </w:r>
      <w:proofErr w:type="spellEnd"/>
      <w:r w:rsidRPr="000B51A9">
        <w:rPr>
          <w:rFonts w:ascii="Times New Roman" w:hAnsi="Times New Roman"/>
          <w:sz w:val="28"/>
          <w:szCs w:val="28"/>
        </w:rPr>
        <w:t>,</w:t>
      </w:r>
      <w:r w:rsidRPr="000B51A9">
        <w:rPr>
          <w:rFonts w:ascii="Times New Roman" w:hAnsi="Times New Roman"/>
          <w:spacing w:val="-2"/>
          <w:sz w:val="28"/>
          <w:szCs w:val="28"/>
        </w:rPr>
        <w:t xml:space="preserve"> </w:t>
      </w:r>
      <w:r w:rsidRPr="000B51A9">
        <w:rPr>
          <w:rFonts w:ascii="Times New Roman" w:hAnsi="Times New Roman"/>
          <w:sz w:val="28"/>
          <w:szCs w:val="28"/>
        </w:rPr>
        <w:t xml:space="preserve">копий технических паспортов, </w:t>
      </w:r>
      <w:r w:rsidRPr="000B51A9">
        <w:rPr>
          <w:rFonts w:ascii="Times New Roman" w:hAnsi="Times New Roman"/>
          <w:spacing w:val="-2"/>
          <w:sz w:val="28"/>
          <w:szCs w:val="28"/>
        </w:rPr>
        <w:t xml:space="preserve">сертификатов соответствия </w:t>
      </w:r>
      <w:r w:rsidR="008B5467">
        <w:rPr>
          <w:rFonts w:ascii="Times New Roman" w:hAnsi="Times New Roman"/>
          <w:spacing w:val="-2"/>
          <w:sz w:val="28"/>
          <w:szCs w:val="28"/>
        </w:rPr>
        <w:t xml:space="preserve"> </w:t>
      </w:r>
      <w:r w:rsidRPr="000B51A9">
        <w:rPr>
          <w:rFonts w:ascii="Times New Roman" w:hAnsi="Times New Roman"/>
          <w:spacing w:val="-2"/>
          <w:sz w:val="28"/>
          <w:szCs w:val="28"/>
        </w:rPr>
        <w:t>или документов, выданных системой добровольной сертификации или иного документа, выданного производителем или официальным представителем производителя, содержащего сведения об отнесении каждой из единиц приобретенного (приобретаемого)</w:t>
      </w:r>
      <w:r w:rsidRPr="000B51A9">
        <w:rPr>
          <w:rFonts w:ascii="Times New Roman" w:hAnsi="Times New Roman"/>
          <w:sz w:val="28"/>
          <w:szCs w:val="28"/>
        </w:rPr>
        <w:t xml:space="preserve"> оборудования для рыбоводной инфраструктуры и </w:t>
      </w:r>
      <w:proofErr w:type="spellStart"/>
      <w:r w:rsidRPr="000B51A9">
        <w:rPr>
          <w:rFonts w:ascii="Times New Roman" w:hAnsi="Times New Roman"/>
          <w:sz w:val="28"/>
          <w:szCs w:val="28"/>
        </w:rPr>
        <w:t>аквакультуры</w:t>
      </w:r>
      <w:proofErr w:type="spellEnd"/>
      <w:r w:rsidRPr="000B51A9">
        <w:rPr>
          <w:rFonts w:ascii="Times New Roman" w:hAnsi="Times New Roman"/>
          <w:sz w:val="28"/>
          <w:szCs w:val="28"/>
        </w:rPr>
        <w:t xml:space="preserve"> (товарного рыбоводства)</w:t>
      </w:r>
      <w:r w:rsidRPr="000B51A9">
        <w:rPr>
          <w:rFonts w:ascii="Times New Roman" w:hAnsi="Times New Roman"/>
          <w:spacing w:val="-2"/>
          <w:sz w:val="28"/>
          <w:szCs w:val="28"/>
        </w:rPr>
        <w:t xml:space="preserve"> к тому или иному коду Общероссийского классификатора, – в</w:t>
      </w:r>
      <w:r w:rsidRPr="000B51A9">
        <w:rPr>
          <w:rFonts w:ascii="Times New Roman" w:hAnsi="Times New Roman"/>
          <w:sz w:val="28"/>
          <w:szCs w:val="28"/>
        </w:rPr>
        <w:t xml:space="preserve"> случае использования средств на приобретение и монтаж оборудования для рыбоводной инфраструктуры и </w:t>
      </w:r>
      <w:proofErr w:type="spellStart"/>
      <w:r w:rsidRPr="000B51A9">
        <w:rPr>
          <w:rFonts w:ascii="Times New Roman" w:hAnsi="Times New Roman"/>
          <w:sz w:val="28"/>
          <w:szCs w:val="28"/>
        </w:rPr>
        <w:t>аквакультуры</w:t>
      </w:r>
      <w:proofErr w:type="spellEnd"/>
      <w:r w:rsidRPr="000B51A9">
        <w:rPr>
          <w:rFonts w:ascii="Times New Roman" w:hAnsi="Times New Roman"/>
          <w:sz w:val="28"/>
          <w:szCs w:val="28"/>
        </w:rPr>
        <w:t xml:space="preserve"> (товарного рыбоводства).</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sidRPr="000B51A9">
        <w:rPr>
          <w:rFonts w:ascii="Times New Roman" w:hAnsi="Times New Roman"/>
          <w:sz w:val="28"/>
          <w:szCs w:val="28"/>
        </w:rPr>
        <w:t>3.8.1.3.1</w:t>
      </w:r>
      <w:r>
        <w:rPr>
          <w:rFonts w:ascii="Times New Roman" w:hAnsi="Times New Roman"/>
          <w:sz w:val="28"/>
          <w:szCs w:val="28"/>
        </w:rPr>
        <w:t>1</w:t>
      </w:r>
      <w:r w:rsidRPr="000B51A9">
        <w:rPr>
          <w:rFonts w:ascii="Times New Roman" w:hAnsi="Times New Roman"/>
          <w:sz w:val="28"/>
          <w:szCs w:val="28"/>
        </w:rPr>
        <w:t xml:space="preserve">. В случае использования гранта победителем </w:t>
      </w:r>
      <w:proofErr w:type="gramStart"/>
      <w:r w:rsidRPr="000B51A9">
        <w:rPr>
          <w:rFonts w:ascii="Times New Roman" w:hAnsi="Times New Roman"/>
          <w:sz w:val="28"/>
          <w:szCs w:val="28"/>
        </w:rPr>
        <w:t xml:space="preserve">конкурса </w:t>
      </w:r>
      <w:r w:rsidR="008B5467">
        <w:rPr>
          <w:rFonts w:ascii="Times New Roman" w:hAnsi="Times New Roman"/>
          <w:sz w:val="28"/>
          <w:szCs w:val="28"/>
        </w:rPr>
        <w:t xml:space="preserve"> </w:t>
      </w:r>
      <w:r w:rsidRPr="000B51A9">
        <w:rPr>
          <w:rFonts w:ascii="Times New Roman" w:hAnsi="Times New Roman"/>
          <w:sz w:val="28"/>
          <w:szCs w:val="28"/>
        </w:rPr>
        <w:t>на</w:t>
      </w:r>
      <w:proofErr w:type="gramEnd"/>
      <w:r w:rsidRPr="000B51A9">
        <w:rPr>
          <w:rFonts w:ascii="Times New Roman" w:hAnsi="Times New Roman"/>
          <w:sz w:val="28"/>
          <w:szCs w:val="28"/>
        </w:rPr>
        <w:t> цели, указанные в подпунктах 3.2.5 и 3.2.6 настоящего Порядка:</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sidRPr="000B51A9">
        <w:rPr>
          <w:rFonts w:ascii="Times New Roman" w:hAnsi="Times New Roman"/>
          <w:sz w:val="28"/>
          <w:szCs w:val="28"/>
        </w:rPr>
        <w:t>3.8.1.3.1</w:t>
      </w:r>
      <w:r>
        <w:rPr>
          <w:rFonts w:ascii="Times New Roman" w:hAnsi="Times New Roman"/>
          <w:sz w:val="28"/>
          <w:szCs w:val="28"/>
        </w:rPr>
        <w:t>1</w:t>
      </w:r>
      <w:r w:rsidRPr="000B51A9">
        <w:rPr>
          <w:rFonts w:ascii="Times New Roman" w:hAnsi="Times New Roman"/>
          <w:sz w:val="28"/>
          <w:szCs w:val="28"/>
        </w:rPr>
        <w:t xml:space="preserve">.1. Кредитных договоров с приложением графика погашения льготного инвестиционного кредита и уплаты процентов, выписок </w:t>
      </w:r>
      <w:r w:rsidR="008B5467">
        <w:rPr>
          <w:rFonts w:ascii="Times New Roman" w:hAnsi="Times New Roman"/>
          <w:sz w:val="28"/>
          <w:szCs w:val="28"/>
        </w:rPr>
        <w:t xml:space="preserve">  </w:t>
      </w:r>
      <w:r w:rsidRPr="000B51A9">
        <w:rPr>
          <w:rFonts w:ascii="Times New Roman" w:hAnsi="Times New Roman"/>
          <w:sz w:val="28"/>
          <w:szCs w:val="28"/>
        </w:rPr>
        <w:t>из ссудного счета на дату погашения такого кредита.</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sidRPr="000B51A9">
        <w:rPr>
          <w:rFonts w:ascii="Times New Roman" w:hAnsi="Times New Roman"/>
          <w:sz w:val="28"/>
          <w:szCs w:val="28"/>
        </w:rPr>
        <w:t>3.8.1.3.1</w:t>
      </w:r>
      <w:r>
        <w:rPr>
          <w:rFonts w:ascii="Times New Roman" w:hAnsi="Times New Roman"/>
          <w:sz w:val="28"/>
          <w:szCs w:val="28"/>
        </w:rPr>
        <w:t>1</w:t>
      </w:r>
      <w:r w:rsidRPr="000B51A9">
        <w:rPr>
          <w:rFonts w:ascii="Times New Roman" w:hAnsi="Times New Roman"/>
          <w:sz w:val="28"/>
          <w:szCs w:val="28"/>
        </w:rPr>
        <w:t>.2. Документов, подтверждающих целевое расходование льготного инвестиционного кредита, и документов, подтверждающих оплату по заключенным договорам.</w:t>
      </w:r>
    </w:p>
    <w:p w:rsidR="00E11027" w:rsidRPr="000B51A9"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sidRPr="000B51A9">
        <w:rPr>
          <w:rFonts w:ascii="Times New Roman" w:hAnsi="Times New Roman"/>
          <w:sz w:val="28"/>
          <w:szCs w:val="28"/>
        </w:rPr>
        <w:t>3.8.1.3.1</w:t>
      </w:r>
      <w:r>
        <w:rPr>
          <w:rFonts w:ascii="Times New Roman" w:hAnsi="Times New Roman"/>
          <w:sz w:val="28"/>
          <w:szCs w:val="28"/>
        </w:rPr>
        <w:t>2</w:t>
      </w:r>
      <w:r w:rsidRPr="000B51A9">
        <w:rPr>
          <w:rFonts w:ascii="Times New Roman" w:hAnsi="Times New Roman"/>
          <w:sz w:val="28"/>
          <w:szCs w:val="28"/>
        </w:rPr>
        <w:t xml:space="preserve">. Договоров поставки (купли-продажи), счетов-фактур (или счетов) на оплату приобретенного (приобретаемого) оборудования для первичной переработки льна и (или) технической конопли, договоров (договоров подряда) на оплату смонтированного (монтажа) оборудования для первичной переработки льна и (или) технической конопли, локальной сметы, счетов-фактур (или счетов) на оплату выполненных работ монтажа оборудования для первичной переработки льна и (или) технической конопли, </w:t>
      </w:r>
      <w:r w:rsidRPr="000B51A9">
        <w:rPr>
          <w:rFonts w:ascii="Times New Roman" w:hAnsi="Times New Roman"/>
          <w:sz w:val="28"/>
          <w:szCs w:val="28"/>
        </w:rPr>
        <w:lastRenderedPageBreak/>
        <w:t xml:space="preserve">актов приема-передачи оборудования для первичной переработки льна </w:t>
      </w:r>
      <w:r w:rsidR="008B5467">
        <w:rPr>
          <w:rFonts w:ascii="Times New Roman" w:hAnsi="Times New Roman"/>
          <w:sz w:val="28"/>
          <w:szCs w:val="28"/>
        </w:rPr>
        <w:t xml:space="preserve">  </w:t>
      </w:r>
      <w:r w:rsidRPr="000B51A9">
        <w:rPr>
          <w:rFonts w:ascii="Times New Roman" w:hAnsi="Times New Roman"/>
          <w:sz w:val="28"/>
          <w:szCs w:val="28"/>
        </w:rPr>
        <w:t>и (или) технической конопли,</w:t>
      </w:r>
      <w:r w:rsidRPr="000B51A9">
        <w:rPr>
          <w:rFonts w:ascii="Times New Roman" w:hAnsi="Times New Roman"/>
          <w:spacing w:val="-2"/>
          <w:sz w:val="28"/>
          <w:szCs w:val="28"/>
        </w:rPr>
        <w:t xml:space="preserve"> </w:t>
      </w:r>
      <w:r w:rsidRPr="000B51A9">
        <w:rPr>
          <w:rFonts w:ascii="Times New Roman" w:hAnsi="Times New Roman"/>
          <w:sz w:val="28"/>
          <w:szCs w:val="28"/>
        </w:rPr>
        <w:t xml:space="preserve">актов сдачи-приемки выполненных работ </w:t>
      </w:r>
      <w:r w:rsidR="008B5467">
        <w:rPr>
          <w:rFonts w:ascii="Times New Roman" w:hAnsi="Times New Roman"/>
          <w:sz w:val="28"/>
          <w:szCs w:val="28"/>
        </w:rPr>
        <w:t xml:space="preserve"> </w:t>
      </w:r>
      <w:r w:rsidRPr="000B51A9">
        <w:rPr>
          <w:rFonts w:ascii="Times New Roman" w:hAnsi="Times New Roman"/>
          <w:sz w:val="28"/>
          <w:szCs w:val="28"/>
        </w:rPr>
        <w:t xml:space="preserve">и (или) </w:t>
      </w:r>
      <w:r w:rsidRPr="000B51A9">
        <w:rPr>
          <w:rFonts w:ascii="Times New Roman" w:hAnsi="Times New Roman"/>
          <w:spacing w:val="-2"/>
          <w:sz w:val="28"/>
          <w:szCs w:val="28"/>
        </w:rPr>
        <w:t>актов</w:t>
      </w:r>
      <w:r w:rsidRPr="000B51A9">
        <w:rPr>
          <w:rFonts w:ascii="Times New Roman" w:hAnsi="Times New Roman"/>
          <w:spacing w:val="2"/>
          <w:sz w:val="28"/>
          <w:szCs w:val="28"/>
        </w:rPr>
        <w:t xml:space="preserve"> о приемке выполненных работ (форма № КС-2) и справок о стоимости выполненных работ и затрат (форма № КС-3) </w:t>
      </w:r>
      <w:r w:rsidR="008B5467">
        <w:rPr>
          <w:rFonts w:ascii="Times New Roman" w:hAnsi="Times New Roman"/>
          <w:spacing w:val="2"/>
          <w:sz w:val="28"/>
          <w:szCs w:val="28"/>
        </w:rPr>
        <w:t xml:space="preserve">  </w:t>
      </w:r>
      <w:r w:rsidRPr="000B51A9">
        <w:rPr>
          <w:rFonts w:ascii="Times New Roman" w:hAnsi="Times New Roman"/>
          <w:spacing w:val="2"/>
          <w:sz w:val="28"/>
          <w:szCs w:val="28"/>
        </w:rPr>
        <w:t>на смонтированное (монтаж)</w:t>
      </w:r>
      <w:r w:rsidRPr="000B51A9">
        <w:rPr>
          <w:rFonts w:ascii="Times New Roman" w:hAnsi="Times New Roman"/>
          <w:spacing w:val="-2"/>
          <w:sz w:val="28"/>
          <w:szCs w:val="28"/>
        </w:rPr>
        <w:t xml:space="preserve"> оборудование </w:t>
      </w:r>
      <w:r w:rsidRPr="000B51A9">
        <w:rPr>
          <w:rFonts w:ascii="Times New Roman" w:hAnsi="Times New Roman"/>
          <w:sz w:val="28"/>
          <w:szCs w:val="28"/>
        </w:rPr>
        <w:t xml:space="preserve">для первичной переработки льна </w:t>
      </w:r>
      <w:r w:rsidR="00460F10">
        <w:rPr>
          <w:rFonts w:ascii="Times New Roman" w:hAnsi="Times New Roman"/>
          <w:sz w:val="28"/>
          <w:szCs w:val="28"/>
        </w:rPr>
        <w:t xml:space="preserve"> </w:t>
      </w:r>
      <w:r w:rsidRPr="000B51A9">
        <w:rPr>
          <w:rFonts w:ascii="Times New Roman" w:hAnsi="Times New Roman"/>
          <w:sz w:val="28"/>
          <w:szCs w:val="28"/>
        </w:rPr>
        <w:t xml:space="preserve">и (или) технической конопли, копий технических паспортов, </w:t>
      </w:r>
      <w:r w:rsidRPr="000B51A9">
        <w:rPr>
          <w:rFonts w:ascii="Times New Roman" w:hAnsi="Times New Roman"/>
          <w:spacing w:val="-2"/>
          <w:sz w:val="28"/>
          <w:szCs w:val="28"/>
        </w:rPr>
        <w:t xml:space="preserve">сертификатов соответствия или документов, выданных системой добровольной </w:t>
      </w:r>
      <w:r w:rsidR="00460F10">
        <w:rPr>
          <w:rFonts w:ascii="Times New Roman" w:hAnsi="Times New Roman"/>
          <w:spacing w:val="-2"/>
          <w:sz w:val="28"/>
          <w:szCs w:val="28"/>
        </w:rPr>
        <w:t xml:space="preserve"> </w:t>
      </w:r>
      <w:r w:rsidRPr="000B51A9">
        <w:rPr>
          <w:rFonts w:ascii="Times New Roman" w:hAnsi="Times New Roman"/>
          <w:spacing w:val="-2"/>
          <w:sz w:val="28"/>
          <w:szCs w:val="28"/>
        </w:rPr>
        <w:t>сертификации или иного документа, выданного производителем или официальным представителем производителя, содержащего сведения об отнесении каждой из единиц приобретенного (приобретаемого)</w:t>
      </w:r>
      <w:r w:rsidRPr="000B51A9">
        <w:rPr>
          <w:rFonts w:ascii="Times New Roman" w:hAnsi="Times New Roman"/>
          <w:sz w:val="28"/>
          <w:szCs w:val="28"/>
        </w:rPr>
        <w:t xml:space="preserve"> оборудования для рыбоводной инфраструктуры и </w:t>
      </w:r>
      <w:proofErr w:type="spellStart"/>
      <w:r w:rsidRPr="000B51A9">
        <w:rPr>
          <w:rFonts w:ascii="Times New Roman" w:hAnsi="Times New Roman"/>
          <w:sz w:val="28"/>
          <w:szCs w:val="28"/>
        </w:rPr>
        <w:t>аквакультуры</w:t>
      </w:r>
      <w:proofErr w:type="spellEnd"/>
      <w:r w:rsidRPr="000B51A9">
        <w:rPr>
          <w:rFonts w:ascii="Times New Roman" w:hAnsi="Times New Roman"/>
          <w:sz w:val="28"/>
          <w:szCs w:val="28"/>
        </w:rPr>
        <w:t xml:space="preserve"> (товарного рыбоводства)</w:t>
      </w:r>
      <w:r w:rsidRPr="000B51A9">
        <w:rPr>
          <w:rFonts w:ascii="Times New Roman" w:hAnsi="Times New Roman"/>
          <w:spacing w:val="-2"/>
          <w:sz w:val="28"/>
          <w:szCs w:val="28"/>
        </w:rPr>
        <w:t xml:space="preserve"> к тому или иному коду Общероссийского классификатора, </w:t>
      </w:r>
      <w:r w:rsidRPr="000B51A9">
        <w:rPr>
          <w:rFonts w:ascii="Times New Roman" w:hAnsi="Times New Roman"/>
          <w:sz w:val="28"/>
          <w:szCs w:val="28"/>
        </w:rPr>
        <w:t xml:space="preserve">– в случае использования средств на приобретение оборудования для </w:t>
      </w:r>
      <w:r w:rsidR="00460F10">
        <w:rPr>
          <w:rFonts w:ascii="Times New Roman" w:hAnsi="Times New Roman"/>
          <w:sz w:val="28"/>
          <w:szCs w:val="28"/>
        </w:rPr>
        <w:t xml:space="preserve">  </w:t>
      </w:r>
      <w:r w:rsidRPr="000B51A9">
        <w:rPr>
          <w:rFonts w:ascii="Times New Roman" w:hAnsi="Times New Roman"/>
          <w:sz w:val="28"/>
          <w:szCs w:val="28"/>
        </w:rPr>
        <w:t>первичной переработки льна и (или) технической конопли</w:t>
      </w:r>
      <w:r>
        <w:rPr>
          <w:rFonts w:ascii="Times New Roman" w:hAnsi="Times New Roman"/>
          <w:sz w:val="28"/>
          <w:szCs w:val="28"/>
        </w:rPr>
        <w:t>»</w:t>
      </w:r>
      <w:r w:rsidRPr="000B51A9">
        <w:rPr>
          <w:rFonts w:ascii="Times New Roman" w:hAnsi="Times New Roman"/>
          <w:sz w:val="28"/>
          <w:szCs w:val="28"/>
        </w:rPr>
        <w:t xml:space="preserve">. </w:t>
      </w:r>
    </w:p>
    <w:p w:rsidR="00E11027"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Pr>
          <w:rFonts w:ascii="Times New Roman" w:hAnsi="Times New Roman"/>
          <w:sz w:val="28"/>
          <w:szCs w:val="28"/>
        </w:rPr>
        <w:t xml:space="preserve">4. В разделе 5 «Порядок осуществления контроля за соблюдением </w:t>
      </w:r>
      <w:r w:rsidR="00460F10">
        <w:rPr>
          <w:rFonts w:ascii="Times New Roman" w:hAnsi="Times New Roman"/>
          <w:sz w:val="28"/>
          <w:szCs w:val="28"/>
        </w:rPr>
        <w:t xml:space="preserve">  </w:t>
      </w:r>
      <w:r>
        <w:rPr>
          <w:rFonts w:ascii="Times New Roman" w:hAnsi="Times New Roman"/>
          <w:sz w:val="28"/>
          <w:szCs w:val="28"/>
        </w:rPr>
        <w:t>целей, условий и порядка предоставления гранта и ответственность за их несоблюдение»:</w:t>
      </w:r>
    </w:p>
    <w:p w:rsidR="00E11027"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Pr>
          <w:rFonts w:ascii="Times New Roman" w:hAnsi="Times New Roman"/>
          <w:sz w:val="28"/>
          <w:szCs w:val="28"/>
        </w:rPr>
        <w:t xml:space="preserve">4.1. </w:t>
      </w:r>
      <w:r w:rsidRPr="00A0182D">
        <w:rPr>
          <w:rFonts w:ascii="Times New Roman" w:hAnsi="Times New Roman"/>
          <w:sz w:val="28"/>
          <w:szCs w:val="28"/>
        </w:rPr>
        <w:t>З</w:t>
      </w:r>
      <w:r>
        <w:rPr>
          <w:rFonts w:ascii="Times New Roman" w:hAnsi="Times New Roman"/>
          <w:sz w:val="28"/>
          <w:szCs w:val="28"/>
        </w:rPr>
        <w:t>аголов</w:t>
      </w:r>
      <w:r w:rsidRPr="00A0182D">
        <w:rPr>
          <w:rFonts w:ascii="Times New Roman" w:hAnsi="Times New Roman"/>
          <w:sz w:val="28"/>
          <w:szCs w:val="28"/>
        </w:rPr>
        <w:t>о</w:t>
      </w:r>
      <w:r>
        <w:rPr>
          <w:rFonts w:ascii="Times New Roman" w:hAnsi="Times New Roman"/>
          <w:sz w:val="28"/>
          <w:szCs w:val="28"/>
        </w:rPr>
        <w:t>к изложить в следующей редакции:</w:t>
      </w:r>
    </w:p>
    <w:p w:rsidR="00E11027" w:rsidRDefault="00E11027" w:rsidP="00E11027">
      <w:pPr>
        <w:pStyle w:val="a5"/>
        <w:shd w:val="clear" w:color="auto" w:fill="FFFFFF"/>
        <w:tabs>
          <w:tab w:val="left" w:pos="993"/>
        </w:tabs>
        <w:autoSpaceDE w:val="0"/>
        <w:autoSpaceDN w:val="0"/>
        <w:adjustRightInd w:val="0"/>
        <w:spacing w:line="120" w:lineRule="exact"/>
        <w:ind w:left="0" w:right="-28" w:firstLine="709"/>
        <w:jc w:val="both"/>
        <w:rPr>
          <w:rFonts w:ascii="Times New Roman" w:hAnsi="Times New Roman"/>
          <w:sz w:val="28"/>
          <w:szCs w:val="28"/>
        </w:rPr>
      </w:pPr>
    </w:p>
    <w:p w:rsidR="00E11027" w:rsidRPr="003C06F7" w:rsidRDefault="00E11027" w:rsidP="00E11027">
      <w:pPr>
        <w:pStyle w:val="a5"/>
        <w:shd w:val="clear" w:color="auto" w:fill="FFFFFF"/>
        <w:tabs>
          <w:tab w:val="left" w:pos="1134"/>
        </w:tabs>
        <w:autoSpaceDE w:val="0"/>
        <w:autoSpaceDN w:val="0"/>
        <w:adjustRightInd w:val="0"/>
        <w:ind w:left="1134" w:right="-28" w:hanging="425"/>
        <w:jc w:val="both"/>
        <w:rPr>
          <w:rFonts w:ascii="Times New Roman" w:hAnsi="Times New Roman"/>
          <w:spacing w:val="-4"/>
          <w:sz w:val="28"/>
          <w:szCs w:val="28"/>
        </w:rPr>
      </w:pPr>
      <w:r>
        <w:rPr>
          <w:rFonts w:ascii="Times New Roman" w:hAnsi="Times New Roman"/>
          <w:sz w:val="28"/>
          <w:szCs w:val="28"/>
        </w:rPr>
        <w:t>«</w:t>
      </w:r>
      <w:r w:rsidRPr="0086420F">
        <w:rPr>
          <w:rFonts w:ascii="Times New Roman" w:hAnsi="Times New Roman"/>
          <w:b/>
          <w:sz w:val="28"/>
          <w:szCs w:val="28"/>
        </w:rPr>
        <w:t>5.</w:t>
      </w:r>
      <w:r>
        <w:rPr>
          <w:rFonts w:ascii="Times New Roman" w:hAnsi="Times New Roman"/>
          <w:b/>
          <w:sz w:val="28"/>
          <w:szCs w:val="28"/>
        </w:rPr>
        <w:t xml:space="preserve"> </w:t>
      </w:r>
      <w:r w:rsidRPr="003C06F7">
        <w:rPr>
          <w:rFonts w:ascii="Times New Roman" w:hAnsi="Times New Roman"/>
          <w:b/>
          <w:spacing w:val="-4"/>
          <w:sz w:val="28"/>
          <w:szCs w:val="28"/>
        </w:rPr>
        <w:t>Порядок осуществления контроля (мониторинга) за соблюдением целей, условий и порядка предоставления гранта и ответственность за их несоблюдение</w:t>
      </w:r>
      <w:r w:rsidRPr="00432316">
        <w:rPr>
          <w:rFonts w:ascii="Times New Roman" w:hAnsi="Times New Roman"/>
          <w:spacing w:val="-4"/>
          <w:sz w:val="28"/>
          <w:szCs w:val="28"/>
        </w:rPr>
        <w:t>»</w:t>
      </w:r>
    </w:p>
    <w:p w:rsidR="00E11027" w:rsidRPr="003C06F7" w:rsidRDefault="00E11027" w:rsidP="00E11027">
      <w:pPr>
        <w:pStyle w:val="a5"/>
        <w:shd w:val="clear" w:color="auto" w:fill="FFFFFF"/>
        <w:tabs>
          <w:tab w:val="left" w:pos="993"/>
          <w:tab w:val="left" w:pos="1134"/>
        </w:tabs>
        <w:autoSpaceDE w:val="0"/>
        <w:autoSpaceDN w:val="0"/>
        <w:adjustRightInd w:val="0"/>
        <w:spacing w:line="60" w:lineRule="exact"/>
        <w:ind w:left="0" w:right="-28" w:firstLine="709"/>
        <w:jc w:val="both"/>
        <w:rPr>
          <w:rFonts w:ascii="Times New Roman" w:hAnsi="Times New Roman"/>
          <w:spacing w:val="-4"/>
          <w:sz w:val="28"/>
          <w:szCs w:val="28"/>
        </w:rPr>
      </w:pPr>
    </w:p>
    <w:p w:rsidR="00E11027"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Pr>
          <w:rFonts w:ascii="Times New Roman" w:hAnsi="Times New Roman"/>
          <w:sz w:val="28"/>
          <w:szCs w:val="28"/>
        </w:rPr>
        <w:t>4.2. В пункте 5.2 слово «обязательная» исключить.</w:t>
      </w:r>
    </w:p>
    <w:p w:rsidR="00E11027"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Pr>
          <w:rFonts w:ascii="Times New Roman" w:hAnsi="Times New Roman"/>
          <w:sz w:val="28"/>
          <w:szCs w:val="28"/>
        </w:rPr>
        <w:t>4.3. Абзац первый пункта 5.3 изложить в следующей редакции:</w:t>
      </w:r>
    </w:p>
    <w:p w:rsidR="00E11027" w:rsidRPr="00C25FAC"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Pr>
          <w:rFonts w:ascii="Times New Roman" w:hAnsi="Times New Roman"/>
          <w:sz w:val="28"/>
          <w:szCs w:val="28"/>
        </w:rPr>
        <w:t>«</w:t>
      </w:r>
      <w:r w:rsidRPr="00F1546D">
        <w:rPr>
          <w:rFonts w:ascii="Times New Roman" w:hAnsi="Times New Roman"/>
          <w:sz w:val="28"/>
          <w:szCs w:val="28"/>
        </w:rPr>
        <w:t>5.</w:t>
      </w:r>
      <w:r w:rsidRPr="00C25FAC">
        <w:rPr>
          <w:rFonts w:ascii="Times New Roman" w:hAnsi="Times New Roman"/>
          <w:sz w:val="28"/>
          <w:szCs w:val="28"/>
        </w:rPr>
        <w:t>3</w:t>
      </w:r>
      <w:r w:rsidRPr="00237846">
        <w:rPr>
          <w:rFonts w:ascii="Times New Roman" w:hAnsi="Times New Roman"/>
          <w:sz w:val="28"/>
          <w:szCs w:val="28"/>
        </w:rPr>
        <w:t xml:space="preserve">. Нарушение победителем конкурса условий, целей и </w:t>
      </w:r>
      <w:r>
        <w:rPr>
          <w:rFonts w:ascii="Times New Roman" w:hAnsi="Times New Roman"/>
          <w:sz w:val="28"/>
          <w:szCs w:val="28"/>
        </w:rPr>
        <w:t>порядка предоставления гранта,</w:t>
      </w:r>
      <w:r w:rsidRPr="008838AA">
        <w:rPr>
          <w:rFonts w:ascii="Times New Roman" w:hAnsi="Times New Roman"/>
          <w:sz w:val="28"/>
          <w:szCs w:val="28"/>
        </w:rPr>
        <w:t xml:space="preserve"> </w:t>
      </w:r>
      <w:r>
        <w:rPr>
          <w:rFonts w:ascii="Times New Roman" w:hAnsi="Times New Roman"/>
          <w:sz w:val="28"/>
          <w:szCs w:val="28"/>
        </w:rPr>
        <w:t xml:space="preserve">в том числе </w:t>
      </w:r>
      <w:r w:rsidRPr="009A3A16">
        <w:rPr>
          <w:rFonts w:ascii="Times New Roman" w:hAnsi="Times New Roman"/>
          <w:sz w:val="28"/>
          <w:szCs w:val="28"/>
        </w:rPr>
        <w:t>невыполнени</w:t>
      </w:r>
      <w:r>
        <w:rPr>
          <w:rFonts w:ascii="Times New Roman" w:hAnsi="Times New Roman"/>
          <w:sz w:val="28"/>
          <w:szCs w:val="28"/>
        </w:rPr>
        <w:t>е</w:t>
      </w:r>
      <w:r w:rsidRPr="009A3A16">
        <w:rPr>
          <w:rFonts w:ascii="Times New Roman" w:hAnsi="Times New Roman"/>
          <w:sz w:val="28"/>
          <w:szCs w:val="28"/>
        </w:rPr>
        <w:t xml:space="preserve"> обязательств, взятых на</w:t>
      </w:r>
      <w:r>
        <w:rPr>
          <w:rFonts w:ascii="Times New Roman" w:hAnsi="Times New Roman"/>
          <w:sz w:val="28"/>
          <w:szCs w:val="28"/>
        </w:rPr>
        <w:t> </w:t>
      </w:r>
      <w:r w:rsidRPr="009A3A16">
        <w:rPr>
          <w:rFonts w:ascii="Times New Roman" w:hAnsi="Times New Roman"/>
          <w:sz w:val="28"/>
          <w:szCs w:val="28"/>
        </w:rPr>
        <w:t xml:space="preserve">себя в </w:t>
      </w:r>
      <w:r w:rsidRPr="00E8333A">
        <w:rPr>
          <w:rFonts w:ascii="Times New Roman" w:hAnsi="Times New Roman"/>
          <w:sz w:val="28"/>
          <w:szCs w:val="28"/>
        </w:rPr>
        <w:t xml:space="preserve">соответствии </w:t>
      </w:r>
      <w:r>
        <w:rPr>
          <w:rFonts w:ascii="Times New Roman" w:hAnsi="Times New Roman"/>
          <w:sz w:val="28"/>
          <w:szCs w:val="28"/>
        </w:rPr>
        <w:t xml:space="preserve">с </w:t>
      </w:r>
      <w:r w:rsidRPr="00E8333A">
        <w:rPr>
          <w:rFonts w:ascii="Times New Roman" w:hAnsi="Times New Roman"/>
          <w:sz w:val="28"/>
          <w:szCs w:val="28"/>
        </w:rPr>
        <w:t>абзацами третьим – четырнадцатым пункта 3.5</w:t>
      </w:r>
      <w:r>
        <w:rPr>
          <w:rFonts w:ascii="Times New Roman" w:hAnsi="Times New Roman"/>
          <w:sz w:val="28"/>
          <w:szCs w:val="28"/>
        </w:rPr>
        <w:t xml:space="preserve"> настоящего</w:t>
      </w:r>
      <w:r w:rsidRPr="007820AA">
        <w:rPr>
          <w:rFonts w:ascii="Times New Roman" w:hAnsi="Times New Roman"/>
          <w:sz w:val="28"/>
          <w:szCs w:val="28"/>
        </w:rPr>
        <w:t xml:space="preserve"> Порядка</w:t>
      </w:r>
      <w:r>
        <w:rPr>
          <w:rFonts w:ascii="Times New Roman" w:hAnsi="Times New Roman"/>
          <w:sz w:val="28"/>
          <w:szCs w:val="28"/>
        </w:rPr>
        <w:t>,</w:t>
      </w:r>
      <w:r w:rsidRPr="007820AA">
        <w:rPr>
          <w:rFonts w:ascii="Times New Roman" w:hAnsi="Times New Roman"/>
          <w:sz w:val="28"/>
          <w:szCs w:val="28"/>
        </w:rPr>
        <w:t xml:space="preserve"> в</w:t>
      </w:r>
      <w:r>
        <w:rPr>
          <w:rFonts w:ascii="Times New Roman" w:hAnsi="Times New Roman"/>
          <w:sz w:val="28"/>
          <w:szCs w:val="28"/>
        </w:rPr>
        <w:t xml:space="preserve"> </w:t>
      </w:r>
      <w:r w:rsidRPr="009A3A16">
        <w:rPr>
          <w:rFonts w:ascii="Times New Roman" w:hAnsi="Times New Roman"/>
          <w:sz w:val="28"/>
          <w:szCs w:val="28"/>
        </w:rPr>
        <w:t>соответствующем проверяемом периоде</w:t>
      </w:r>
      <w:r w:rsidRPr="00237846">
        <w:rPr>
          <w:rFonts w:ascii="Times New Roman" w:hAnsi="Times New Roman"/>
          <w:sz w:val="28"/>
          <w:szCs w:val="28"/>
        </w:rPr>
        <w:t xml:space="preserve"> </w:t>
      </w:r>
      <w:proofErr w:type="gramStart"/>
      <w:r w:rsidRPr="00C64AB0">
        <w:rPr>
          <w:rFonts w:ascii="Times New Roman" w:hAnsi="Times New Roman"/>
          <w:sz w:val="28"/>
          <w:szCs w:val="28"/>
        </w:rPr>
        <w:t>влечет</w:t>
      </w:r>
      <w:r w:rsidRPr="00237846">
        <w:rPr>
          <w:rFonts w:ascii="Times New Roman" w:hAnsi="Times New Roman"/>
          <w:sz w:val="28"/>
          <w:szCs w:val="28"/>
        </w:rPr>
        <w:t xml:space="preserve"> </w:t>
      </w:r>
      <w:r w:rsidR="00460F10">
        <w:rPr>
          <w:rFonts w:ascii="Times New Roman" w:hAnsi="Times New Roman"/>
          <w:sz w:val="28"/>
          <w:szCs w:val="28"/>
        </w:rPr>
        <w:t xml:space="preserve"> </w:t>
      </w:r>
      <w:r w:rsidRPr="00237846">
        <w:rPr>
          <w:rFonts w:ascii="Times New Roman" w:hAnsi="Times New Roman"/>
          <w:sz w:val="28"/>
          <w:szCs w:val="28"/>
        </w:rPr>
        <w:t>возврат</w:t>
      </w:r>
      <w:proofErr w:type="gramEnd"/>
      <w:r w:rsidRPr="00237846">
        <w:rPr>
          <w:rFonts w:ascii="Times New Roman" w:hAnsi="Times New Roman"/>
          <w:sz w:val="28"/>
          <w:szCs w:val="28"/>
        </w:rPr>
        <w:t xml:space="preserve"> суммы</w:t>
      </w:r>
      <w:r>
        <w:rPr>
          <w:rFonts w:ascii="Times New Roman" w:hAnsi="Times New Roman"/>
          <w:sz w:val="28"/>
          <w:szCs w:val="28"/>
        </w:rPr>
        <w:t xml:space="preserve"> гранта в областной бюджет в полном объеме, за исключением случая, указанного в пункте 5.4 настоящего Порядка»</w:t>
      </w:r>
      <w:r w:rsidRPr="00C25FAC">
        <w:rPr>
          <w:rFonts w:ascii="Times New Roman" w:hAnsi="Times New Roman"/>
          <w:sz w:val="28"/>
          <w:szCs w:val="28"/>
        </w:rPr>
        <w:t>.</w:t>
      </w:r>
    </w:p>
    <w:p w:rsidR="00E11027"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Pr>
          <w:rFonts w:ascii="Times New Roman" w:hAnsi="Times New Roman"/>
          <w:sz w:val="28"/>
          <w:szCs w:val="28"/>
        </w:rPr>
        <w:t>4.4. Дополнить пунктом 5.7 следующего содержания:</w:t>
      </w:r>
    </w:p>
    <w:p w:rsidR="00E11027"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Pr>
          <w:rFonts w:ascii="Times New Roman" w:hAnsi="Times New Roman"/>
          <w:sz w:val="28"/>
          <w:szCs w:val="28"/>
        </w:rPr>
        <w:lastRenderedPageBreak/>
        <w:t>«5.7. М</w:t>
      </w:r>
      <w:r w:rsidRPr="00BC6D4B">
        <w:rPr>
          <w:rFonts w:ascii="Times New Roman" w:hAnsi="Times New Roman"/>
          <w:sz w:val="28"/>
          <w:szCs w:val="28"/>
        </w:rPr>
        <w:t xml:space="preserve">ониторинг достижения результатов предоставления </w:t>
      </w:r>
      <w:r>
        <w:rPr>
          <w:rFonts w:ascii="Times New Roman" w:hAnsi="Times New Roman"/>
          <w:sz w:val="28"/>
          <w:szCs w:val="28"/>
        </w:rPr>
        <w:t>грантов</w:t>
      </w:r>
      <w:r w:rsidRPr="00BC6D4B">
        <w:rPr>
          <w:rFonts w:ascii="Times New Roman" w:hAnsi="Times New Roman"/>
          <w:sz w:val="28"/>
          <w:szCs w:val="28"/>
        </w:rPr>
        <w:t xml:space="preserve"> исходя из достижения значений результатов предоставления </w:t>
      </w:r>
      <w:r>
        <w:rPr>
          <w:rFonts w:ascii="Times New Roman" w:hAnsi="Times New Roman"/>
          <w:sz w:val="28"/>
          <w:szCs w:val="28"/>
        </w:rPr>
        <w:t>грантов</w:t>
      </w:r>
      <w:r w:rsidRPr="00BC6D4B">
        <w:rPr>
          <w:rFonts w:ascii="Times New Roman" w:hAnsi="Times New Roman"/>
          <w:sz w:val="28"/>
          <w:szCs w:val="28"/>
        </w:rPr>
        <w:t>, определенных соглашени</w:t>
      </w:r>
      <w:r>
        <w:rPr>
          <w:rFonts w:ascii="Times New Roman" w:hAnsi="Times New Roman"/>
          <w:sz w:val="28"/>
          <w:szCs w:val="28"/>
        </w:rPr>
        <w:t>ями</w:t>
      </w:r>
      <w:r w:rsidRPr="00BC6D4B">
        <w:rPr>
          <w:rFonts w:ascii="Times New Roman" w:hAnsi="Times New Roman"/>
          <w:sz w:val="28"/>
          <w:szCs w:val="28"/>
        </w:rPr>
        <w:t>, и событий, отражающих факт</w:t>
      </w:r>
      <w:r>
        <w:rPr>
          <w:rFonts w:ascii="Times New Roman" w:hAnsi="Times New Roman"/>
          <w:sz w:val="28"/>
          <w:szCs w:val="28"/>
        </w:rPr>
        <w:t>ы</w:t>
      </w:r>
      <w:r w:rsidRPr="00BC6D4B">
        <w:rPr>
          <w:rFonts w:ascii="Times New Roman" w:hAnsi="Times New Roman"/>
          <w:sz w:val="28"/>
          <w:szCs w:val="28"/>
        </w:rPr>
        <w:t xml:space="preserve"> завершения соответствующ</w:t>
      </w:r>
      <w:r>
        <w:rPr>
          <w:rFonts w:ascii="Times New Roman" w:hAnsi="Times New Roman"/>
          <w:sz w:val="28"/>
          <w:szCs w:val="28"/>
        </w:rPr>
        <w:t>их</w:t>
      </w:r>
      <w:r w:rsidRPr="00BC6D4B">
        <w:rPr>
          <w:rFonts w:ascii="Times New Roman" w:hAnsi="Times New Roman"/>
          <w:sz w:val="28"/>
          <w:szCs w:val="28"/>
        </w:rPr>
        <w:t xml:space="preserve"> мероприяти</w:t>
      </w:r>
      <w:r>
        <w:rPr>
          <w:rFonts w:ascii="Times New Roman" w:hAnsi="Times New Roman"/>
          <w:sz w:val="28"/>
          <w:szCs w:val="28"/>
        </w:rPr>
        <w:t>й</w:t>
      </w:r>
      <w:r w:rsidRPr="00BC6D4B">
        <w:rPr>
          <w:rFonts w:ascii="Times New Roman" w:hAnsi="Times New Roman"/>
          <w:sz w:val="28"/>
          <w:szCs w:val="28"/>
        </w:rPr>
        <w:t xml:space="preserve"> по получению результат</w:t>
      </w:r>
      <w:r>
        <w:rPr>
          <w:rFonts w:ascii="Times New Roman" w:hAnsi="Times New Roman"/>
          <w:sz w:val="28"/>
          <w:szCs w:val="28"/>
        </w:rPr>
        <w:t>ов</w:t>
      </w:r>
      <w:r w:rsidRPr="00BC6D4B">
        <w:rPr>
          <w:rFonts w:ascii="Times New Roman" w:hAnsi="Times New Roman"/>
          <w:sz w:val="28"/>
          <w:szCs w:val="28"/>
        </w:rPr>
        <w:t xml:space="preserve"> предоставления </w:t>
      </w:r>
      <w:r>
        <w:rPr>
          <w:rFonts w:ascii="Times New Roman" w:hAnsi="Times New Roman"/>
          <w:sz w:val="28"/>
          <w:szCs w:val="28"/>
        </w:rPr>
        <w:t>грантов</w:t>
      </w:r>
      <w:r w:rsidRPr="00BC6D4B">
        <w:rPr>
          <w:rFonts w:ascii="Times New Roman" w:hAnsi="Times New Roman"/>
          <w:sz w:val="28"/>
          <w:szCs w:val="28"/>
        </w:rPr>
        <w:t xml:space="preserve"> (контрольная точка), </w:t>
      </w:r>
      <w:r>
        <w:rPr>
          <w:rFonts w:ascii="Times New Roman" w:hAnsi="Times New Roman"/>
          <w:sz w:val="28"/>
          <w:szCs w:val="28"/>
        </w:rPr>
        <w:t xml:space="preserve">проводится </w:t>
      </w:r>
      <w:r w:rsidRPr="00BC6D4B">
        <w:rPr>
          <w:rFonts w:ascii="Times New Roman" w:hAnsi="Times New Roman"/>
          <w:sz w:val="28"/>
          <w:szCs w:val="28"/>
        </w:rPr>
        <w:t>в порядке и по формам, которые установлены Министерством финансов Российской Федерации</w:t>
      </w:r>
      <w:r>
        <w:rPr>
          <w:rFonts w:ascii="Times New Roman" w:hAnsi="Times New Roman"/>
          <w:sz w:val="28"/>
          <w:szCs w:val="28"/>
        </w:rPr>
        <w:t xml:space="preserve">». </w:t>
      </w:r>
    </w:p>
    <w:p w:rsidR="00E11027"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r>
        <w:rPr>
          <w:rFonts w:ascii="Times New Roman" w:hAnsi="Times New Roman"/>
          <w:sz w:val="28"/>
          <w:szCs w:val="28"/>
        </w:rPr>
        <w:t xml:space="preserve">4.5. </w:t>
      </w:r>
      <w:r w:rsidRPr="007C53F3">
        <w:rPr>
          <w:rFonts w:ascii="Times New Roman" w:hAnsi="Times New Roman"/>
          <w:spacing w:val="-6"/>
          <w:sz w:val="28"/>
          <w:szCs w:val="28"/>
        </w:rPr>
        <w:t>Внести изменени</w:t>
      </w:r>
      <w:r>
        <w:rPr>
          <w:rFonts w:ascii="Times New Roman" w:hAnsi="Times New Roman"/>
          <w:spacing w:val="-6"/>
          <w:sz w:val="28"/>
          <w:szCs w:val="28"/>
        </w:rPr>
        <w:t>е</w:t>
      </w:r>
      <w:r w:rsidRPr="007C53F3">
        <w:rPr>
          <w:rFonts w:ascii="Times New Roman" w:hAnsi="Times New Roman"/>
          <w:spacing w:val="-6"/>
          <w:sz w:val="28"/>
          <w:szCs w:val="28"/>
        </w:rPr>
        <w:t xml:space="preserve"> в критерии оценки кооперативов (приложени</w:t>
      </w:r>
      <w:r>
        <w:rPr>
          <w:rFonts w:ascii="Times New Roman" w:hAnsi="Times New Roman"/>
          <w:spacing w:val="-6"/>
          <w:sz w:val="28"/>
          <w:szCs w:val="28"/>
        </w:rPr>
        <w:t>е</w:t>
      </w:r>
      <w:r w:rsidRPr="007C53F3">
        <w:rPr>
          <w:rFonts w:ascii="Times New Roman" w:hAnsi="Times New Roman"/>
          <w:spacing w:val="-6"/>
          <w:sz w:val="28"/>
          <w:szCs w:val="28"/>
        </w:rPr>
        <w:t xml:space="preserve"> №</w:t>
      </w:r>
      <w:r>
        <w:rPr>
          <w:rFonts w:ascii="Times New Roman" w:hAnsi="Times New Roman"/>
          <w:sz w:val="28"/>
          <w:szCs w:val="28"/>
        </w:rPr>
        <w:t xml:space="preserve"> 1 </w:t>
      </w:r>
      <w:r w:rsidR="00460F10">
        <w:rPr>
          <w:rFonts w:ascii="Times New Roman" w:hAnsi="Times New Roman"/>
          <w:sz w:val="28"/>
          <w:szCs w:val="28"/>
        </w:rPr>
        <w:t xml:space="preserve">  </w:t>
      </w:r>
      <w:bookmarkStart w:id="0" w:name="_GoBack"/>
      <w:bookmarkEnd w:id="0"/>
      <w:r>
        <w:rPr>
          <w:rFonts w:ascii="Times New Roman" w:hAnsi="Times New Roman"/>
          <w:sz w:val="28"/>
          <w:szCs w:val="28"/>
        </w:rPr>
        <w:t>к Порядку) согласно приложению.</w:t>
      </w:r>
    </w:p>
    <w:p w:rsidR="00E11027" w:rsidRDefault="00E11027" w:rsidP="00E11027">
      <w:pPr>
        <w:pStyle w:val="a5"/>
        <w:shd w:val="clear" w:color="auto" w:fill="FFFFFF"/>
        <w:tabs>
          <w:tab w:val="left" w:pos="993"/>
        </w:tabs>
        <w:autoSpaceDE w:val="0"/>
        <w:autoSpaceDN w:val="0"/>
        <w:adjustRightInd w:val="0"/>
        <w:spacing w:line="460" w:lineRule="exact"/>
        <w:ind w:left="0" w:right="-28" w:firstLine="709"/>
        <w:jc w:val="both"/>
        <w:rPr>
          <w:rFonts w:ascii="Times New Roman" w:hAnsi="Times New Roman"/>
          <w:sz w:val="28"/>
          <w:szCs w:val="28"/>
        </w:rPr>
      </w:pPr>
    </w:p>
    <w:p w:rsidR="00E11027" w:rsidRDefault="00E11027" w:rsidP="00E11027">
      <w:pPr>
        <w:tabs>
          <w:tab w:val="left" w:pos="5387"/>
          <w:tab w:val="left" w:pos="5954"/>
        </w:tabs>
        <w:autoSpaceDE w:val="0"/>
        <w:autoSpaceDN w:val="0"/>
        <w:adjustRightInd w:val="0"/>
        <w:jc w:val="center"/>
        <w:rPr>
          <w:sz w:val="28"/>
          <w:szCs w:val="28"/>
        </w:rPr>
      </w:pPr>
      <w:r>
        <w:rPr>
          <w:sz w:val="28"/>
          <w:szCs w:val="28"/>
        </w:rPr>
        <w:t>_________</w:t>
      </w:r>
    </w:p>
    <w:p w:rsidR="00E11027" w:rsidRDefault="00E11027" w:rsidP="00E11027">
      <w:pPr>
        <w:tabs>
          <w:tab w:val="left" w:pos="5387"/>
          <w:tab w:val="left" w:pos="5954"/>
        </w:tabs>
        <w:autoSpaceDE w:val="0"/>
        <w:autoSpaceDN w:val="0"/>
        <w:adjustRightInd w:val="0"/>
        <w:ind w:left="6946"/>
        <w:rPr>
          <w:sz w:val="28"/>
          <w:szCs w:val="28"/>
        </w:rPr>
      </w:pPr>
      <w:r>
        <w:rPr>
          <w:sz w:val="28"/>
          <w:szCs w:val="28"/>
        </w:rPr>
        <w:br w:type="page"/>
      </w:r>
      <w:r w:rsidRPr="000B51A9">
        <w:rPr>
          <w:sz w:val="28"/>
          <w:szCs w:val="28"/>
        </w:rPr>
        <w:lastRenderedPageBreak/>
        <w:t>Приложение</w:t>
      </w:r>
    </w:p>
    <w:p w:rsidR="00E11027" w:rsidRDefault="00E11027" w:rsidP="00E11027">
      <w:pPr>
        <w:tabs>
          <w:tab w:val="left" w:pos="5387"/>
          <w:tab w:val="left" w:pos="5954"/>
          <w:tab w:val="left" w:pos="6946"/>
          <w:tab w:val="left" w:pos="7088"/>
        </w:tabs>
        <w:autoSpaceDE w:val="0"/>
        <w:autoSpaceDN w:val="0"/>
        <w:adjustRightInd w:val="0"/>
        <w:ind w:firstLine="6946"/>
        <w:rPr>
          <w:sz w:val="28"/>
          <w:szCs w:val="28"/>
        </w:rPr>
      </w:pPr>
    </w:p>
    <w:p w:rsidR="00E11027" w:rsidRDefault="00E11027" w:rsidP="00E11027">
      <w:pPr>
        <w:tabs>
          <w:tab w:val="left" w:pos="5387"/>
          <w:tab w:val="left" w:pos="5954"/>
          <w:tab w:val="left" w:pos="7088"/>
        </w:tabs>
        <w:autoSpaceDE w:val="0"/>
        <w:autoSpaceDN w:val="0"/>
        <w:adjustRightInd w:val="0"/>
        <w:ind w:firstLine="6946"/>
        <w:rPr>
          <w:sz w:val="28"/>
          <w:szCs w:val="28"/>
        </w:rPr>
      </w:pPr>
      <w:r>
        <w:rPr>
          <w:sz w:val="28"/>
          <w:szCs w:val="28"/>
        </w:rPr>
        <w:t>Приложение № 1</w:t>
      </w:r>
    </w:p>
    <w:p w:rsidR="00E11027" w:rsidRDefault="00E11027" w:rsidP="00E11027">
      <w:pPr>
        <w:tabs>
          <w:tab w:val="left" w:pos="5387"/>
          <w:tab w:val="left" w:pos="5954"/>
          <w:tab w:val="left" w:pos="7088"/>
        </w:tabs>
        <w:autoSpaceDE w:val="0"/>
        <w:autoSpaceDN w:val="0"/>
        <w:adjustRightInd w:val="0"/>
        <w:ind w:firstLine="6946"/>
        <w:rPr>
          <w:sz w:val="28"/>
          <w:szCs w:val="28"/>
        </w:rPr>
      </w:pPr>
    </w:p>
    <w:p w:rsidR="00E11027" w:rsidRPr="000B51A9" w:rsidRDefault="00E11027" w:rsidP="00E11027">
      <w:pPr>
        <w:tabs>
          <w:tab w:val="left" w:pos="5387"/>
          <w:tab w:val="left" w:pos="5954"/>
          <w:tab w:val="left" w:pos="7088"/>
        </w:tabs>
        <w:autoSpaceDE w:val="0"/>
        <w:autoSpaceDN w:val="0"/>
        <w:adjustRightInd w:val="0"/>
        <w:spacing w:after="720"/>
        <w:ind w:firstLine="6946"/>
        <w:rPr>
          <w:sz w:val="28"/>
          <w:szCs w:val="28"/>
        </w:rPr>
      </w:pPr>
      <w:proofErr w:type="gramStart"/>
      <w:r w:rsidRPr="000B51A9">
        <w:rPr>
          <w:sz w:val="28"/>
          <w:szCs w:val="28"/>
        </w:rPr>
        <w:t>к</w:t>
      </w:r>
      <w:proofErr w:type="gramEnd"/>
      <w:r w:rsidRPr="000B51A9">
        <w:rPr>
          <w:sz w:val="28"/>
          <w:szCs w:val="28"/>
        </w:rPr>
        <w:t xml:space="preserve"> Порядку</w:t>
      </w:r>
    </w:p>
    <w:p w:rsidR="00E11027" w:rsidRDefault="00E11027" w:rsidP="00E11027">
      <w:pPr>
        <w:tabs>
          <w:tab w:val="left" w:pos="993"/>
          <w:tab w:val="left" w:pos="1134"/>
          <w:tab w:val="left" w:pos="7088"/>
        </w:tabs>
        <w:jc w:val="center"/>
        <w:rPr>
          <w:b/>
          <w:sz w:val="28"/>
          <w:szCs w:val="28"/>
        </w:rPr>
      </w:pPr>
      <w:r>
        <w:rPr>
          <w:b/>
          <w:sz w:val="28"/>
          <w:szCs w:val="28"/>
        </w:rPr>
        <w:t>ИЗМЕНЕНИЕ</w:t>
      </w:r>
    </w:p>
    <w:p w:rsidR="00E11027" w:rsidRPr="000B51A9" w:rsidRDefault="00E11027" w:rsidP="00E11027">
      <w:pPr>
        <w:tabs>
          <w:tab w:val="left" w:pos="993"/>
          <w:tab w:val="left" w:pos="1134"/>
          <w:tab w:val="left" w:pos="7088"/>
        </w:tabs>
        <w:jc w:val="center"/>
        <w:rPr>
          <w:b/>
          <w:sz w:val="28"/>
          <w:szCs w:val="28"/>
        </w:rPr>
      </w:pPr>
      <w:proofErr w:type="gramStart"/>
      <w:r>
        <w:rPr>
          <w:b/>
          <w:sz w:val="28"/>
          <w:szCs w:val="28"/>
        </w:rPr>
        <w:t>в</w:t>
      </w:r>
      <w:proofErr w:type="gramEnd"/>
      <w:r>
        <w:rPr>
          <w:b/>
          <w:sz w:val="28"/>
          <w:szCs w:val="28"/>
        </w:rPr>
        <w:t xml:space="preserve"> критериях </w:t>
      </w:r>
    </w:p>
    <w:p w:rsidR="00E11027" w:rsidRPr="000B51A9" w:rsidRDefault="00E11027" w:rsidP="00E11027">
      <w:pPr>
        <w:tabs>
          <w:tab w:val="left" w:pos="993"/>
          <w:tab w:val="left" w:pos="1134"/>
        </w:tabs>
        <w:spacing w:after="480"/>
        <w:jc w:val="center"/>
        <w:rPr>
          <w:b/>
          <w:sz w:val="28"/>
          <w:szCs w:val="28"/>
        </w:rPr>
      </w:pPr>
      <w:proofErr w:type="gramStart"/>
      <w:r w:rsidRPr="000B51A9">
        <w:rPr>
          <w:b/>
          <w:sz w:val="28"/>
          <w:szCs w:val="28"/>
        </w:rPr>
        <w:t>оценки</w:t>
      </w:r>
      <w:proofErr w:type="gramEnd"/>
      <w:r w:rsidRPr="000B51A9">
        <w:rPr>
          <w:b/>
          <w:sz w:val="28"/>
          <w:szCs w:val="28"/>
        </w:rPr>
        <w:t xml:space="preserve"> кооперативов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7"/>
        <w:gridCol w:w="1560"/>
      </w:tblGrid>
      <w:tr w:rsidR="00E11027" w:rsidRPr="000B51A9" w:rsidTr="00D444A6">
        <w:trPr>
          <w:trHeight w:val="720"/>
          <w:tblHeader/>
        </w:trPr>
        <w:tc>
          <w:tcPr>
            <w:tcW w:w="851" w:type="dxa"/>
          </w:tcPr>
          <w:p w:rsidR="00E11027" w:rsidRPr="000B51A9" w:rsidRDefault="00E11027" w:rsidP="00D444A6">
            <w:pPr>
              <w:tabs>
                <w:tab w:val="left" w:pos="993"/>
                <w:tab w:val="left" w:pos="1134"/>
              </w:tabs>
              <w:spacing w:line="340" w:lineRule="exact"/>
              <w:jc w:val="center"/>
              <w:rPr>
                <w:spacing w:val="-4"/>
                <w:sz w:val="28"/>
                <w:szCs w:val="28"/>
              </w:rPr>
            </w:pPr>
            <w:r w:rsidRPr="000B51A9">
              <w:rPr>
                <w:spacing w:val="-4"/>
                <w:sz w:val="28"/>
                <w:szCs w:val="28"/>
              </w:rPr>
              <w:t>№ п/п</w:t>
            </w:r>
          </w:p>
        </w:tc>
        <w:tc>
          <w:tcPr>
            <w:tcW w:w="7087" w:type="dxa"/>
            <w:tcBorders>
              <w:bottom w:val="single" w:sz="4" w:space="0" w:color="auto"/>
            </w:tcBorders>
          </w:tcPr>
          <w:p w:rsidR="00E11027" w:rsidRPr="000B51A9" w:rsidRDefault="00E11027" w:rsidP="00D444A6">
            <w:pPr>
              <w:tabs>
                <w:tab w:val="left" w:pos="993"/>
                <w:tab w:val="left" w:pos="1134"/>
              </w:tabs>
              <w:spacing w:line="340" w:lineRule="exact"/>
              <w:jc w:val="center"/>
              <w:rPr>
                <w:spacing w:val="-4"/>
                <w:sz w:val="28"/>
                <w:szCs w:val="28"/>
              </w:rPr>
            </w:pPr>
            <w:r w:rsidRPr="000B51A9">
              <w:rPr>
                <w:spacing w:val="-4"/>
                <w:sz w:val="28"/>
                <w:szCs w:val="28"/>
              </w:rPr>
              <w:t>Критерий оценки кооператива</w:t>
            </w:r>
          </w:p>
        </w:tc>
        <w:tc>
          <w:tcPr>
            <w:tcW w:w="1560" w:type="dxa"/>
            <w:tcBorders>
              <w:bottom w:val="single" w:sz="4" w:space="0" w:color="auto"/>
            </w:tcBorders>
          </w:tcPr>
          <w:p w:rsidR="00E11027" w:rsidRPr="000B51A9" w:rsidRDefault="00E11027" w:rsidP="00D444A6">
            <w:pPr>
              <w:tabs>
                <w:tab w:val="left" w:pos="993"/>
                <w:tab w:val="left" w:pos="1134"/>
              </w:tabs>
              <w:spacing w:line="340" w:lineRule="exact"/>
              <w:jc w:val="center"/>
              <w:rPr>
                <w:spacing w:val="-4"/>
                <w:sz w:val="28"/>
                <w:szCs w:val="28"/>
              </w:rPr>
            </w:pPr>
            <w:r w:rsidRPr="000B51A9">
              <w:rPr>
                <w:spacing w:val="-4"/>
                <w:sz w:val="28"/>
                <w:szCs w:val="28"/>
              </w:rPr>
              <w:t>Оценка (баллов)</w:t>
            </w:r>
          </w:p>
        </w:tc>
      </w:tr>
      <w:tr w:rsidR="00E11027" w:rsidRPr="000B51A9" w:rsidTr="00D444A6">
        <w:trPr>
          <w:trHeight w:val="387"/>
        </w:trPr>
        <w:tc>
          <w:tcPr>
            <w:tcW w:w="851" w:type="dxa"/>
            <w:vMerge w:val="restart"/>
            <w:tcBorders>
              <w:right w:val="single" w:sz="4" w:space="0" w:color="auto"/>
            </w:tcBorders>
          </w:tcPr>
          <w:p w:rsidR="00E11027" w:rsidRPr="000B51A9" w:rsidRDefault="00E11027" w:rsidP="00D444A6">
            <w:pPr>
              <w:tabs>
                <w:tab w:val="left" w:pos="993"/>
                <w:tab w:val="left" w:pos="1134"/>
              </w:tabs>
              <w:spacing w:line="360" w:lineRule="auto"/>
              <w:jc w:val="center"/>
              <w:rPr>
                <w:sz w:val="28"/>
                <w:szCs w:val="28"/>
              </w:rPr>
            </w:pPr>
            <w:r w:rsidRPr="000B51A9">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E11027" w:rsidRPr="000B51A9" w:rsidRDefault="00E11027" w:rsidP="00D444A6">
            <w:pPr>
              <w:tabs>
                <w:tab w:val="left" w:pos="993"/>
                <w:tab w:val="left" w:pos="1134"/>
              </w:tabs>
              <w:spacing w:line="276" w:lineRule="auto"/>
              <w:jc w:val="both"/>
              <w:rPr>
                <w:spacing w:val="-4"/>
                <w:sz w:val="28"/>
                <w:szCs w:val="28"/>
              </w:rPr>
            </w:pPr>
            <w:r w:rsidRPr="000B51A9">
              <w:rPr>
                <w:spacing w:val="-4"/>
                <w:sz w:val="28"/>
                <w:szCs w:val="28"/>
              </w:rPr>
              <w:t xml:space="preserve">Кооператив планирует осуществлять </w:t>
            </w:r>
            <w:r w:rsidRPr="000B51A9">
              <w:rPr>
                <w:sz w:val="28"/>
                <w:szCs w:val="28"/>
              </w:rPr>
              <w:t>деятельность по заготовке, хранению, подработке, переработке, сортировке, убою, первичной переработке, охлаждению, подготовке к реализации сельскохозяйственной продукции, дикорастущих пищевых ресурсов, а также продуктов переработки указанной продукции по одному из видов продукции:</w:t>
            </w:r>
          </w:p>
        </w:tc>
        <w:tc>
          <w:tcPr>
            <w:tcW w:w="1560" w:type="dxa"/>
            <w:tcBorders>
              <w:top w:val="single" w:sz="4" w:space="0" w:color="auto"/>
              <w:left w:val="single" w:sz="4" w:space="0" w:color="auto"/>
              <w:bottom w:val="single" w:sz="4" w:space="0" w:color="auto"/>
              <w:right w:val="single" w:sz="4" w:space="0" w:color="auto"/>
            </w:tcBorders>
          </w:tcPr>
          <w:p w:rsidR="00E11027" w:rsidRPr="000B51A9" w:rsidRDefault="00E11027" w:rsidP="00D444A6">
            <w:pPr>
              <w:tabs>
                <w:tab w:val="left" w:pos="993"/>
                <w:tab w:val="left" w:pos="1134"/>
              </w:tabs>
              <w:spacing w:line="276" w:lineRule="auto"/>
              <w:jc w:val="center"/>
              <w:rPr>
                <w:spacing w:val="-4"/>
                <w:sz w:val="28"/>
                <w:szCs w:val="28"/>
              </w:rPr>
            </w:pPr>
          </w:p>
        </w:tc>
      </w:tr>
      <w:tr w:rsidR="00E11027" w:rsidRPr="000B51A9" w:rsidTr="00D444A6">
        <w:trPr>
          <w:trHeight w:val="387"/>
        </w:trPr>
        <w:tc>
          <w:tcPr>
            <w:tcW w:w="851" w:type="dxa"/>
            <w:vMerge/>
            <w:tcBorders>
              <w:right w:val="single" w:sz="4" w:space="0" w:color="auto"/>
            </w:tcBorders>
          </w:tcPr>
          <w:p w:rsidR="00E11027" w:rsidRPr="000B51A9" w:rsidRDefault="00E11027" w:rsidP="00D444A6">
            <w:pPr>
              <w:tabs>
                <w:tab w:val="left" w:pos="993"/>
                <w:tab w:val="left" w:pos="1134"/>
              </w:tabs>
              <w:spacing w:line="360" w:lineRule="auto"/>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E11027" w:rsidRPr="000B51A9" w:rsidRDefault="00E11027" w:rsidP="00D444A6">
            <w:pPr>
              <w:autoSpaceDE w:val="0"/>
              <w:autoSpaceDN w:val="0"/>
              <w:adjustRightInd w:val="0"/>
              <w:spacing w:line="360" w:lineRule="exact"/>
              <w:jc w:val="both"/>
              <w:rPr>
                <w:sz w:val="28"/>
                <w:szCs w:val="28"/>
              </w:rPr>
            </w:pPr>
            <w:proofErr w:type="gramStart"/>
            <w:r>
              <w:rPr>
                <w:rFonts w:eastAsia="Calibri"/>
                <w:sz w:val="28"/>
                <w:szCs w:val="28"/>
              </w:rPr>
              <w:t>овощи</w:t>
            </w:r>
            <w:proofErr w:type="gramEnd"/>
            <w:r>
              <w:rPr>
                <w:rFonts w:eastAsia="Calibri"/>
                <w:sz w:val="28"/>
                <w:szCs w:val="28"/>
              </w:rPr>
              <w:t>, картофель,</w:t>
            </w:r>
            <w:r w:rsidRPr="000B51A9">
              <w:rPr>
                <w:rFonts w:eastAsia="Calibri"/>
                <w:sz w:val="28"/>
                <w:szCs w:val="28"/>
              </w:rPr>
              <w:t xml:space="preserve"> молоко</w:t>
            </w:r>
            <w:r>
              <w:rPr>
                <w:rFonts w:eastAsia="Calibri"/>
                <w:sz w:val="28"/>
                <w:szCs w:val="28"/>
              </w:rPr>
              <w:t xml:space="preserve"> и мясо</w:t>
            </w:r>
          </w:p>
        </w:tc>
        <w:tc>
          <w:tcPr>
            <w:tcW w:w="1560" w:type="dxa"/>
            <w:tcBorders>
              <w:top w:val="single" w:sz="4" w:space="0" w:color="auto"/>
              <w:left w:val="single" w:sz="4" w:space="0" w:color="auto"/>
              <w:bottom w:val="single" w:sz="4" w:space="0" w:color="auto"/>
              <w:right w:val="single" w:sz="4" w:space="0" w:color="auto"/>
            </w:tcBorders>
          </w:tcPr>
          <w:p w:rsidR="00E11027" w:rsidRPr="000B51A9" w:rsidRDefault="00E11027" w:rsidP="00D444A6">
            <w:pPr>
              <w:tabs>
                <w:tab w:val="left" w:pos="993"/>
                <w:tab w:val="left" w:pos="1134"/>
              </w:tabs>
              <w:spacing w:line="360" w:lineRule="exact"/>
              <w:jc w:val="center"/>
              <w:rPr>
                <w:spacing w:val="-4"/>
                <w:sz w:val="28"/>
                <w:szCs w:val="28"/>
              </w:rPr>
            </w:pPr>
            <w:r w:rsidRPr="000B51A9">
              <w:rPr>
                <w:spacing w:val="-4"/>
                <w:sz w:val="28"/>
                <w:szCs w:val="28"/>
              </w:rPr>
              <w:t>5</w:t>
            </w:r>
          </w:p>
        </w:tc>
      </w:tr>
      <w:tr w:rsidR="00E11027" w:rsidRPr="000B51A9" w:rsidTr="00D444A6">
        <w:trPr>
          <w:trHeight w:val="387"/>
        </w:trPr>
        <w:tc>
          <w:tcPr>
            <w:tcW w:w="851" w:type="dxa"/>
            <w:vMerge/>
            <w:tcBorders>
              <w:right w:val="single" w:sz="4" w:space="0" w:color="auto"/>
            </w:tcBorders>
          </w:tcPr>
          <w:p w:rsidR="00E11027" w:rsidRPr="000B51A9" w:rsidRDefault="00E11027" w:rsidP="00D444A6">
            <w:pPr>
              <w:tabs>
                <w:tab w:val="left" w:pos="993"/>
                <w:tab w:val="left" w:pos="1134"/>
              </w:tabs>
              <w:spacing w:line="360" w:lineRule="auto"/>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E11027" w:rsidRPr="000B51A9" w:rsidRDefault="00E11027" w:rsidP="00D444A6">
            <w:pPr>
              <w:autoSpaceDE w:val="0"/>
              <w:autoSpaceDN w:val="0"/>
              <w:adjustRightInd w:val="0"/>
              <w:spacing w:line="360" w:lineRule="exact"/>
              <w:jc w:val="both"/>
              <w:rPr>
                <w:sz w:val="28"/>
                <w:szCs w:val="28"/>
              </w:rPr>
            </w:pPr>
            <w:proofErr w:type="gramStart"/>
            <w:r w:rsidRPr="000B51A9">
              <w:rPr>
                <w:rFonts w:eastAsia="Calibri"/>
                <w:sz w:val="28"/>
                <w:szCs w:val="28"/>
              </w:rPr>
              <w:t>иные</w:t>
            </w:r>
            <w:proofErr w:type="gramEnd"/>
            <w:r w:rsidRPr="000B51A9">
              <w:rPr>
                <w:rFonts w:eastAsia="Calibri"/>
                <w:sz w:val="28"/>
                <w:szCs w:val="28"/>
              </w:rPr>
              <w:t xml:space="preserve"> направления деятельности, в том числе дикорастущие пищевые ресурсы</w:t>
            </w:r>
          </w:p>
        </w:tc>
        <w:tc>
          <w:tcPr>
            <w:tcW w:w="1560" w:type="dxa"/>
            <w:tcBorders>
              <w:top w:val="single" w:sz="4" w:space="0" w:color="auto"/>
              <w:left w:val="single" w:sz="4" w:space="0" w:color="auto"/>
              <w:bottom w:val="single" w:sz="4" w:space="0" w:color="auto"/>
              <w:right w:val="single" w:sz="4" w:space="0" w:color="auto"/>
            </w:tcBorders>
          </w:tcPr>
          <w:p w:rsidR="00E11027" w:rsidRPr="000B51A9" w:rsidRDefault="00E11027" w:rsidP="00D444A6">
            <w:pPr>
              <w:tabs>
                <w:tab w:val="left" w:pos="993"/>
                <w:tab w:val="left" w:pos="1134"/>
              </w:tabs>
              <w:spacing w:line="360" w:lineRule="exact"/>
              <w:jc w:val="center"/>
              <w:rPr>
                <w:spacing w:val="-4"/>
                <w:sz w:val="28"/>
                <w:szCs w:val="28"/>
              </w:rPr>
            </w:pPr>
            <w:r w:rsidRPr="000B51A9">
              <w:rPr>
                <w:spacing w:val="-4"/>
                <w:sz w:val="28"/>
                <w:szCs w:val="28"/>
              </w:rPr>
              <w:t>3</w:t>
            </w:r>
          </w:p>
        </w:tc>
      </w:tr>
    </w:tbl>
    <w:p w:rsidR="00E11027" w:rsidRDefault="00E11027" w:rsidP="00E11027">
      <w:pPr>
        <w:tabs>
          <w:tab w:val="left" w:pos="5387"/>
          <w:tab w:val="left" w:pos="5954"/>
        </w:tabs>
        <w:autoSpaceDE w:val="0"/>
        <w:autoSpaceDN w:val="0"/>
        <w:adjustRightInd w:val="0"/>
        <w:jc w:val="center"/>
        <w:rPr>
          <w:sz w:val="28"/>
          <w:szCs w:val="28"/>
        </w:rPr>
      </w:pPr>
    </w:p>
    <w:p w:rsidR="00E11027" w:rsidRDefault="00E11027" w:rsidP="00E11027">
      <w:pPr>
        <w:tabs>
          <w:tab w:val="left" w:pos="5387"/>
          <w:tab w:val="left" w:pos="5954"/>
        </w:tabs>
        <w:autoSpaceDE w:val="0"/>
        <w:autoSpaceDN w:val="0"/>
        <w:adjustRightInd w:val="0"/>
        <w:jc w:val="center"/>
        <w:rPr>
          <w:sz w:val="28"/>
          <w:szCs w:val="28"/>
        </w:rPr>
      </w:pPr>
    </w:p>
    <w:p w:rsidR="00E11027" w:rsidRPr="000B51A9" w:rsidRDefault="00E11027" w:rsidP="00E11027">
      <w:pPr>
        <w:autoSpaceDE w:val="0"/>
        <w:autoSpaceDN w:val="0"/>
        <w:adjustRightInd w:val="0"/>
        <w:spacing w:line="360" w:lineRule="auto"/>
        <w:jc w:val="center"/>
        <w:rPr>
          <w:sz w:val="28"/>
          <w:szCs w:val="28"/>
        </w:rPr>
      </w:pPr>
      <w:r w:rsidRPr="000B51A9">
        <w:rPr>
          <w:sz w:val="28"/>
          <w:szCs w:val="28"/>
        </w:rPr>
        <w:t>___________</w:t>
      </w:r>
    </w:p>
    <w:p w:rsidR="00E11027" w:rsidRDefault="00E11027" w:rsidP="00E11027">
      <w:pPr>
        <w:tabs>
          <w:tab w:val="left" w:pos="5387"/>
          <w:tab w:val="left" w:pos="5954"/>
        </w:tabs>
        <w:autoSpaceDE w:val="0"/>
        <w:autoSpaceDN w:val="0"/>
        <w:adjustRightInd w:val="0"/>
        <w:jc w:val="center"/>
        <w:rPr>
          <w:sz w:val="28"/>
          <w:szCs w:val="28"/>
        </w:rPr>
      </w:pPr>
    </w:p>
    <w:p w:rsidR="00E11027" w:rsidRDefault="00E11027" w:rsidP="00E11027">
      <w:pPr>
        <w:tabs>
          <w:tab w:val="left" w:pos="5387"/>
          <w:tab w:val="left" w:pos="5954"/>
        </w:tabs>
        <w:autoSpaceDE w:val="0"/>
        <w:autoSpaceDN w:val="0"/>
        <w:adjustRightInd w:val="0"/>
        <w:jc w:val="center"/>
        <w:rPr>
          <w:sz w:val="28"/>
          <w:szCs w:val="28"/>
        </w:rPr>
      </w:pPr>
    </w:p>
    <w:p w:rsidR="002378A8" w:rsidRDefault="002378A8"/>
    <w:sectPr w:rsidR="002378A8" w:rsidSect="006B053E">
      <w:headerReference w:type="default" r:id="rId5"/>
      <w:pgSz w:w="11906" w:h="16838"/>
      <w:pgMar w:top="1418" w:right="849"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13" w:rsidRPr="00DA48AA" w:rsidRDefault="00460F10">
    <w:pPr>
      <w:pStyle w:val="a3"/>
      <w:jc w:val="center"/>
      <w:rPr>
        <w:sz w:val="24"/>
        <w:szCs w:val="24"/>
      </w:rPr>
    </w:pPr>
    <w:r w:rsidRPr="00DA48AA">
      <w:rPr>
        <w:sz w:val="24"/>
        <w:szCs w:val="24"/>
      </w:rPr>
      <w:fldChar w:fldCharType="begin"/>
    </w:r>
    <w:r w:rsidRPr="00DA48AA">
      <w:rPr>
        <w:sz w:val="24"/>
        <w:szCs w:val="24"/>
      </w:rPr>
      <w:instrText xml:space="preserve"> PAGE   \* MERGEFORMAT </w:instrText>
    </w:r>
    <w:r w:rsidRPr="00DA48AA">
      <w:rPr>
        <w:sz w:val="24"/>
        <w:szCs w:val="24"/>
      </w:rPr>
      <w:fldChar w:fldCharType="separate"/>
    </w:r>
    <w:r>
      <w:rPr>
        <w:noProof/>
        <w:sz w:val="24"/>
        <w:szCs w:val="24"/>
      </w:rPr>
      <w:t>13</w:t>
    </w:r>
    <w:r w:rsidRPr="00DA48AA">
      <w:rPr>
        <w:sz w:val="24"/>
        <w:szCs w:val="24"/>
      </w:rPr>
      <w:fldChar w:fldCharType="end"/>
    </w:r>
  </w:p>
  <w:p w:rsidR="00272813" w:rsidRPr="00C068FA" w:rsidRDefault="00460F10" w:rsidP="006E2114">
    <w:pPr>
      <w:pStyle w:val="a3"/>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25E80"/>
    <w:multiLevelType w:val="multilevel"/>
    <w:tmpl w:val="21EA908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27"/>
    <w:rsid w:val="0003305E"/>
    <w:rsid w:val="002378A8"/>
    <w:rsid w:val="0037776C"/>
    <w:rsid w:val="003C3BD7"/>
    <w:rsid w:val="00460F10"/>
    <w:rsid w:val="004B464B"/>
    <w:rsid w:val="004B59B6"/>
    <w:rsid w:val="004D0D16"/>
    <w:rsid w:val="004E3B1D"/>
    <w:rsid w:val="004E4261"/>
    <w:rsid w:val="00546135"/>
    <w:rsid w:val="00581097"/>
    <w:rsid w:val="005A6BA5"/>
    <w:rsid w:val="00613F6B"/>
    <w:rsid w:val="00680DAB"/>
    <w:rsid w:val="006B50BA"/>
    <w:rsid w:val="00760C6B"/>
    <w:rsid w:val="00795897"/>
    <w:rsid w:val="007D7159"/>
    <w:rsid w:val="0087398A"/>
    <w:rsid w:val="0087440D"/>
    <w:rsid w:val="008B3DC8"/>
    <w:rsid w:val="008B5467"/>
    <w:rsid w:val="008C6468"/>
    <w:rsid w:val="008D3524"/>
    <w:rsid w:val="00925830"/>
    <w:rsid w:val="00A4048F"/>
    <w:rsid w:val="00AA12E8"/>
    <w:rsid w:val="00AB5915"/>
    <w:rsid w:val="00AC4A76"/>
    <w:rsid w:val="00B2085E"/>
    <w:rsid w:val="00B93114"/>
    <w:rsid w:val="00BD39F2"/>
    <w:rsid w:val="00C05424"/>
    <w:rsid w:val="00C34828"/>
    <w:rsid w:val="00C36622"/>
    <w:rsid w:val="00C51D46"/>
    <w:rsid w:val="00CD0CF3"/>
    <w:rsid w:val="00D20ED3"/>
    <w:rsid w:val="00D424E5"/>
    <w:rsid w:val="00D70694"/>
    <w:rsid w:val="00D724A3"/>
    <w:rsid w:val="00DD68D8"/>
    <w:rsid w:val="00DF0BF1"/>
    <w:rsid w:val="00E11027"/>
    <w:rsid w:val="00E44D00"/>
    <w:rsid w:val="00EC462B"/>
    <w:rsid w:val="00EE5876"/>
    <w:rsid w:val="00F239ED"/>
    <w:rsid w:val="00FC3D69"/>
    <w:rsid w:val="00FE5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3377AD-7DA9-4860-964D-25588166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0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11027"/>
    <w:pPr>
      <w:tabs>
        <w:tab w:val="center" w:pos="4677"/>
        <w:tab w:val="right" w:pos="9355"/>
      </w:tabs>
    </w:pPr>
    <w:rPr>
      <w:lang w:val="x-none"/>
    </w:rPr>
  </w:style>
  <w:style w:type="character" w:customStyle="1" w:styleId="a4">
    <w:name w:val="Верхний колонтитул Знак"/>
    <w:basedOn w:val="a0"/>
    <w:link w:val="a3"/>
    <w:uiPriority w:val="99"/>
    <w:rsid w:val="00E11027"/>
    <w:rPr>
      <w:lang w:val="x-none"/>
    </w:rPr>
  </w:style>
  <w:style w:type="paragraph" w:styleId="a5">
    <w:name w:val="List Paragraph"/>
    <w:basedOn w:val="a"/>
    <w:uiPriority w:val="34"/>
    <w:qFormat/>
    <w:rsid w:val="00E11027"/>
    <w:pPr>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3134</Words>
  <Characters>17867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422</dc:creator>
  <cp:keywords/>
  <dc:description/>
  <cp:lastModifiedBy>422</cp:lastModifiedBy>
  <cp:revision>1</cp:revision>
  <dcterms:created xsi:type="dcterms:W3CDTF">2022-02-18T05:36:00Z</dcterms:created>
  <dcterms:modified xsi:type="dcterms:W3CDTF">2022-02-18T05:50:00Z</dcterms:modified>
</cp:coreProperties>
</file>